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593F5972" w:rsidR="00752C28" w:rsidRDefault="00D77D18" w:rsidP="00270E9F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D11BCA">
        <w:t>6</w:t>
      </w:r>
      <w:r w:rsidR="001E7627">
        <w:t xml:space="preserve"> - 202</w:t>
      </w:r>
      <w:r w:rsidR="00D11BCA">
        <w:t>7</w:t>
      </w:r>
    </w:p>
    <w:p w14:paraId="645C0B66" w14:textId="6F7E6F2A" w:rsidR="009E320D" w:rsidRDefault="00752C28" w:rsidP="00270E9F">
      <w:pPr>
        <w:pStyle w:val="Heading1"/>
        <w:spacing w:before="0"/>
      </w:pPr>
      <w:r>
        <w:t>Major: B</w:t>
      </w:r>
      <w:r w:rsidR="008102C4">
        <w:t>S</w:t>
      </w:r>
      <w:r>
        <w:t xml:space="preserve"> </w:t>
      </w:r>
      <w:r w:rsidR="0063579D">
        <w:t xml:space="preserve">in </w:t>
      </w:r>
      <w:r w:rsidR="00C14F34">
        <w:t>Public Health</w:t>
      </w:r>
    </w:p>
    <w:p w14:paraId="297ECB5F" w14:textId="31135A41" w:rsidR="00D77D18" w:rsidRDefault="00D77D18" w:rsidP="00270E9F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2E1F9E">
          <w:rPr>
            <w:rStyle w:val="Hyperlink"/>
            <w:color w:val="0000FF"/>
          </w:rPr>
          <w:t>202</w:t>
        </w:r>
        <w:r w:rsidR="00D11BCA">
          <w:rPr>
            <w:rStyle w:val="Hyperlink"/>
            <w:color w:val="0000FF"/>
          </w:rPr>
          <w:t>6</w:t>
        </w:r>
        <w:r w:rsidR="00BE4E97" w:rsidRPr="002E1F9E">
          <w:rPr>
            <w:rStyle w:val="Hyperlink"/>
            <w:color w:val="0000FF"/>
          </w:rPr>
          <w:t xml:space="preserve"> – 202</w:t>
        </w:r>
        <w:r w:rsidR="00D11BCA">
          <w:rPr>
            <w:rStyle w:val="Hyperlink"/>
            <w:color w:val="0000FF"/>
          </w:rPr>
          <w:t>7</w:t>
        </w:r>
        <w:r w:rsidR="00BE4E97" w:rsidRPr="002E1F9E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270E9F">
      <w:pPr>
        <w:spacing w:after="0"/>
        <w:rPr>
          <w:sz w:val="16"/>
          <w:szCs w:val="16"/>
        </w:rPr>
      </w:pPr>
    </w:p>
    <w:p w14:paraId="32FCBB7A" w14:textId="31F0C64D" w:rsidR="00BE4E97" w:rsidRDefault="00BE4E97" w:rsidP="00270E9F">
      <w:pPr>
        <w:pStyle w:val="Heading2"/>
        <w:spacing w:before="0"/>
      </w:pPr>
      <w:r>
        <w:t>University Graduation Requirements</w:t>
      </w:r>
    </w:p>
    <w:p w14:paraId="7CF440CD" w14:textId="565EAA6B" w:rsidR="00BE4E97" w:rsidRDefault="00013898" w:rsidP="00270E9F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7D1B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115CB84A" w:rsidR="00BE4E97" w:rsidRDefault="00013898" w:rsidP="00270E9F">
      <w:pPr>
        <w:spacing w:after="0"/>
      </w:pPr>
      <w:sdt>
        <w:sdtPr>
          <w:alias w:val="Students must maintain an overall minimum GPA of 2.5 to be eligible for graduation"/>
          <w:tag w:val="Students must maintain an overall minimum GPA of 2.5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D710BC">
        <w:t>5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013898" w:rsidP="00270E9F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0E5E6F2B" w:rsidR="00735149" w:rsidRDefault="00013898" w:rsidP="00270E9F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742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117813">
        <w:t>ampa</w:t>
      </w:r>
      <w:r w:rsidR="00735149">
        <w:t xml:space="preserve"> to be eligible for graduation.</w:t>
      </w:r>
    </w:p>
    <w:p w14:paraId="71C06595" w14:textId="77777777" w:rsidR="0020272C" w:rsidRDefault="00013898" w:rsidP="0020272C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272C">
            <w:rPr>
              <w:rFonts w:ascii="MS Gothic" w:eastAsia="MS Gothic" w:hAnsi="MS Gothic" w:hint="eastAsia"/>
            </w:rPr>
            <w:t>☐</w:t>
          </w:r>
        </w:sdtContent>
      </w:sdt>
      <w:r w:rsidR="0020272C">
        <w:t>Students must complete 15 credit hours at the 300 and 400 level in residency at UTampa to be eligible for graduation.</w:t>
      </w:r>
    </w:p>
    <w:p w14:paraId="4D134BD8" w14:textId="6678F0B8" w:rsidR="00752C28" w:rsidRDefault="00013898" w:rsidP="00270E9F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742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117813">
        <w:t>ampa</w:t>
      </w:r>
      <w:r w:rsidR="00752C28">
        <w:t xml:space="preserve"> in their major coursework.</w:t>
      </w:r>
    </w:p>
    <w:p w14:paraId="4A2F01BB" w14:textId="77777777" w:rsidR="00752C28" w:rsidRDefault="00752C28" w:rsidP="00270E9F">
      <w:pPr>
        <w:spacing w:after="0"/>
      </w:pPr>
    </w:p>
    <w:p w14:paraId="7CF4A2E8" w14:textId="066A78AE" w:rsidR="005D1B18" w:rsidRDefault="005D1B18" w:rsidP="00270E9F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270E9F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270E9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270E9F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270E9F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270E9F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270E9F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270E9F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270E9F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270E9F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270E9F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270E9F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270E9F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270E9F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270E9F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270E9F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0EF86AF6" w:rsidR="005D1B18" w:rsidRDefault="005D1B18" w:rsidP="00270E9F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270E9F">
            <w:pPr>
              <w:spacing w:after="0"/>
            </w:pPr>
          </w:p>
        </w:tc>
      </w:tr>
    </w:tbl>
    <w:p w14:paraId="6798D7C0" w14:textId="77777777" w:rsidR="00752C28" w:rsidRPr="00BF7739" w:rsidRDefault="00752C28" w:rsidP="00270E9F">
      <w:pPr>
        <w:spacing w:after="0"/>
      </w:pPr>
    </w:p>
    <w:p w14:paraId="0F72ECCE" w14:textId="5EC9323B" w:rsidR="005D1B18" w:rsidRPr="00752C28" w:rsidRDefault="003A3329" w:rsidP="00270E9F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00475D23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270E9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270E9F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270E9F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00597CC6">
        <w:trPr>
          <w:cantSplit/>
        </w:trPr>
        <w:tc>
          <w:tcPr>
            <w:tcW w:w="0" w:type="auto"/>
          </w:tcPr>
          <w:p w14:paraId="09AD4A7A" w14:textId="0B9F0251" w:rsidR="003A3329" w:rsidRDefault="003A3329" w:rsidP="00270E9F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270E9F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270E9F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270E9F">
            <w:pPr>
              <w:spacing w:after="0"/>
            </w:pPr>
          </w:p>
        </w:tc>
      </w:tr>
      <w:tr w:rsidR="00D421C1" w14:paraId="1B24450E" w14:textId="77777777" w:rsidTr="00597CC6">
        <w:trPr>
          <w:cantSplit/>
        </w:trPr>
        <w:tc>
          <w:tcPr>
            <w:tcW w:w="0" w:type="auto"/>
          </w:tcPr>
          <w:p w14:paraId="18C511F9" w14:textId="3EA42A97" w:rsidR="002946E6" w:rsidRPr="0000459F" w:rsidRDefault="00E441B3" w:rsidP="00270E9F">
            <w:pPr>
              <w:spacing w:after="0"/>
            </w:pPr>
            <w:hyperlink r:id="rId8" w:tooltip="Core Humanities" w:history="1">
              <w:r w:rsidRPr="00597D1B">
                <w:rPr>
                  <w:rStyle w:val="Hyperlink"/>
                  <w:color w:val="0000FF"/>
                </w:rPr>
                <w:t>Core</w:t>
              </w:r>
              <w:r w:rsidR="002946E6" w:rsidRPr="00597D1B">
                <w:rPr>
                  <w:rStyle w:val="Hyperlink"/>
                  <w:color w:val="0000FF"/>
                </w:rPr>
                <w:t xml:space="preserve"> Humanities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>– must be taken in residency</w:t>
            </w:r>
            <w:r w:rsidR="00880BBB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270E9F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270E9F">
            <w:pPr>
              <w:spacing w:after="0"/>
            </w:pPr>
          </w:p>
        </w:tc>
      </w:tr>
      <w:tr w:rsidR="00D421C1" w14:paraId="198EED76" w14:textId="77777777" w:rsidTr="00597CC6">
        <w:trPr>
          <w:cantSplit/>
        </w:trPr>
        <w:tc>
          <w:tcPr>
            <w:tcW w:w="0" w:type="auto"/>
          </w:tcPr>
          <w:p w14:paraId="5979F47D" w14:textId="15499981" w:rsidR="002946E6" w:rsidRDefault="00E441B3" w:rsidP="00270E9F">
            <w:pPr>
              <w:spacing w:after="0"/>
            </w:pPr>
            <w:hyperlink r:id="rId9" w:tooltip="Core Social Science" w:history="1">
              <w:r w:rsidRPr="00597D1B">
                <w:rPr>
                  <w:rStyle w:val="Hyperlink"/>
                  <w:color w:val="0000FF"/>
                </w:rPr>
                <w:t>Core</w:t>
              </w:r>
              <w:r w:rsidR="002946E6" w:rsidRPr="00597D1B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02946E6">
              <w:t xml:space="preserve"> </w:t>
            </w:r>
            <w:r w:rsidR="00EA6BBF">
              <w:t xml:space="preserve">(4cr) </w:t>
            </w:r>
            <w:r w:rsidR="00BF6D7D">
              <w:t xml:space="preserve">– </w:t>
            </w:r>
            <w:r w:rsidR="00880BBB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270E9F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270E9F">
            <w:pPr>
              <w:spacing w:after="0"/>
            </w:pPr>
          </w:p>
        </w:tc>
      </w:tr>
      <w:tr w:rsidR="00D421C1" w14:paraId="63A41D17" w14:textId="77777777" w:rsidTr="00597CC6">
        <w:trPr>
          <w:cantSplit/>
        </w:trPr>
        <w:tc>
          <w:tcPr>
            <w:tcW w:w="0" w:type="auto"/>
          </w:tcPr>
          <w:p w14:paraId="39B63AE6" w14:textId="2B192DF4" w:rsidR="003A3329" w:rsidRDefault="00AA7C8C" w:rsidP="00270E9F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CA7493">
              <w:t>Digital Literacy: Critical Skills for Emerging Technologies</w:t>
            </w:r>
          </w:p>
          <w:p w14:paraId="1B389053" w14:textId="5CAAD352" w:rsidR="00AA7C8C" w:rsidRDefault="00B26CAC" w:rsidP="00270E9F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270E9F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270E9F">
            <w:pPr>
              <w:spacing w:after="0"/>
            </w:pPr>
          </w:p>
        </w:tc>
      </w:tr>
      <w:tr w:rsidR="00E415F7" w14:paraId="2B7C120D" w14:textId="77777777" w:rsidTr="00597CC6">
        <w:trPr>
          <w:cantSplit/>
        </w:trPr>
        <w:tc>
          <w:tcPr>
            <w:tcW w:w="0" w:type="auto"/>
          </w:tcPr>
          <w:p w14:paraId="228DB255" w14:textId="20EF8B95" w:rsidR="00E415F7" w:rsidRDefault="00E415F7" w:rsidP="00270E9F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270E9F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270E9F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270E9F">
            <w:pPr>
              <w:spacing w:after="0"/>
            </w:pPr>
          </w:p>
        </w:tc>
      </w:tr>
      <w:tr w:rsidR="00E415F7" w14:paraId="16FF52E9" w14:textId="77777777" w:rsidTr="00597CC6">
        <w:trPr>
          <w:cantSplit/>
        </w:trPr>
        <w:tc>
          <w:tcPr>
            <w:tcW w:w="0" w:type="auto"/>
          </w:tcPr>
          <w:p w14:paraId="133913DC" w14:textId="30AA32A0" w:rsidR="00E415F7" w:rsidRDefault="00E415F7" w:rsidP="00270E9F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270E9F">
            <w:pPr>
              <w:spacing w:after="0"/>
            </w:pPr>
            <w:r>
              <w:t>– must be taken in residency</w:t>
            </w:r>
          </w:p>
          <w:p w14:paraId="582BDA87" w14:textId="14CEE561" w:rsidR="00E415F7" w:rsidRPr="0000459F" w:rsidRDefault="00E415F7" w:rsidP="00270E9F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117813" w:rsidRPr="0025784E">
              <w:rPr>
                <w:i/>
                <w:iCs/>
              </w:rPr>
              <w:t>Spartan Studies First-Year Seminar, mathematics, AWR 101, AWR 201, UTAMPA 200, UTAMPA 201, core humanities, core social science.</w:t>
            </w:r>
            <w:r w:rsidR="00117813">
              <w:rPr>
                <w:i/>
                <w:iCs/>
              </w:rPr>
              <w:t>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270E9F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270E9F">
            <w:pPr>
              <w:spacing w:after="0"/>
            </w:pPr>
          </w:p>
        </w:tc>
      </w:tr>
    </w:tbl>
    <w:p w14:paraId="0C5D522A" w14:textId="77777777" w:rsidR="00752C28" w:rsidRPr="00BF7739" w:rsidRDefault="00752C28" w:rsidP="00270E9F">
      <w:pPr>
        <w:spacing w:after="0"/>
      </w:pPr>
    </w:p>
    <w:p w14:paraId="10AD10BA" w14:textId="224D5908" w:rsidR="003A3329" w:rsidRPr="00752C28" w:rsidRDefault="00D421C1" w:rsidP="00270E9F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CF1757" w14:textId="07196135" w:rsidR="0000459F" w:rsidRPr="0000459F" w:rsidRDefault="0000459F" w:rsidP="00270E9F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00FE1C22">
        <w:rPr>
          <w:b/>
          <w:bCs/>
        </w:rPr>
        <w:t>one</w:t>
      </w:r>
      <w:r w:rsidR="00FE1C22">
        <w:t xml:space="preserve"> of the distribution requirements may also be used to meet requirements in the major if there is overlap.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FE1C22" w:rsidRPr="00D421C1" w14:paraId="37CE2DD0" w14:textId="77777777" w:rsidTr="00475D23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421A159F" w14:textId="5A6BBA80" w:rsidR="00D421C1" w:rsidRPr="00D421C1" w:rsidRDefault="00FE1C22" w:rsidP="00270E9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Distribution </w:t>
            </w:r>
            <w:r w:rsidR="00D421C1" w:rsidRPr="00D421C1">
              <w:rPr>
                <w:b/>
                <w:bCs/>
              </w:rPr>
              <w:t>Requirement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DBC4934" w14:textId="0707CF16" w:rsidR="00D421C1" w:rsidRPr="00D421C1" w:rsidRDefault="00D421C1" w:rsidP="00270E9F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3B5144EE" w14:textId="48F1A6D6" w:rsidR="00D421C1" w:rsidRPr="00D421C1" w:rsidRDefault="00D421C1" w:rsidP="00270E9F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FE1C22" w14:paraId="708458C5" w14:textId="77777777" w:rsidTr="00597CC6">
        <w:trPr>
          <w:cantSplit/>
        </w:trPr>
        <w:tc>
          <w:tcPr>
            <w:tcW w:w="3617" w:type="pct"/>
          </w:tcPr>
          <w:p w14:paraId="47A56F95" w14:textId="30AD388B" w:rsidR="00403CB1" w:rsidRPr="00EA6BBF" w:rsidRDefault="00403CB1" w:rsidP="00270E9F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0" w:tooltip="Social or Behavioral Science " w:history="1">
              <w:r w:rsidRPr="00597D1B">
                <w:rPr>
                  <w:rStyle w:val="Hyperlink"/>
                  <w:color w:val="0000FF"/>
                </w:rPr>
                <w:t>Social Science</w:t>
              </w:r>
            </w:hyperlink>
            <w:r w:rsidR="00EA6BBF" w:rsidRPr="00597D1B">
              <w:rPr>
                <w:rStyle w:val="Hyperlink"/>
                <w:color w:val="0000FF"/>
                <w:u w:val="none"/>
              </w:rPr>
              <w:t xml:space="preserve"> </w:t>
            </w:r>
            <w:r w:rsidR="00EA6BBF">
              <w:rPr>
                <w:rStyle w:val="Hyperlink"/>
                <w:color w:val="auto"/>
                <w:u w:val="none"/>
              </w:rPr>
              <w:t>(4cr)</w:t>
            </w:r>
          </w:p>
          <w:p w14:paraId="7BC045BF" w14:textId="1D8DD058" w:rsidR="006A68B8" w:rsidRDefault="006A68B8" w:rsidP="00270E9F">
            <w:pPr>
              <w:spacing w:after="0"/>
            </w:pPr>
          </w:p>
        </w:tc>
        <w:tc>
          <w:tcPr>
            <w:tcW w:w="671" w:type="pct"/>
          </w:tcPr>
          <w:p w14:paraId="1A40B1A4" w14:textId="12AA6D4A" w:rsidR="00D421C1" w:rsidRDefault="00D421C1" w:rsidP="00270E9F">
            <w:pPr>
              <w:spacing w:after="0"/>
            </w:pPr>
          </w:p>
        </w:tc>
        <w:tc>
          <w:tcPr>
            <w:tcW w:w="712" w:type="pct"/>
          </w:tcPr>
          <w:p w14:paraId="3EEBA0CB" w14:textId="77777777" w:rsidR="00D421C1" w:rsidRDefault="00D421C1" w:rsidP="00270E9F">
            <w:pPr>
              <w:spacing w:after="0"/>
            </w:pPr>
          </w:p>
        </w:tc>
      </w:tr>
      <w:tr w:rsidR="00FE1C22" w14:paraId="4FE1261A" w14:textId="77777777" w:rsidTr="00597CC6">
        <w:trPr>
          <w:cantSplit/>
        </w:trPr>
        <w:tc>
          <w:tcPr>
            <w:tcW w:w="3617" w:type="pct"/>
          </w:tcPr>
          <w:p w14:paraId="631CEBAC" w14:textId="38580F60" w:rsidR="00403CB1" w:rsidRPr="00EA6BBF" w:rsidRDefault="00403CB1" w:rsidP="00270E9F">
            <w:pPr>
              <w:spacing w:after="0"/>
              <w:rPr>
                <w:rStyle w:val="Hyperlink"/>
                <w:color w:val="auto"/>
                <w:u w:val="none"/>
              </w:rPr>
            </w:pPr>
            <w:hyperlink r:id="rId11" w:tooltip="Visual and Performing Arts" w:history="1">
              <w:r w:rsidRPr="00597D1B">
                <w:rPr>
                  <w:rStyle w:val="Hyperlink"/>
                  <w:color w:val="0000FF"/>
                </w:rPr>
                <w:t xml:space="preserve">Visual </w:t>
              </w:r>
              <w:r w:rsidR="00F96F24" w:rsidRPr="00597D1B">
                <w:rPr>
                  <w:rStyle w:val="Hyperlink"/>
                  <w:color w:val="0000FF"/>
                </w:rPr>
                <w:t>and</w:t>
              </w:r>
              <w:r w:rsidRPr="00597D1B">
                <w:rPr>
                  <w:rStyle w:val="Hyperlink"/>
                  <w:color w:val="0000FF"/>
                </w:rPr>
                <w:t xml:space="preserve"> Performing Art</w:t>
              </w:r>
              <w:r w:rsidR="00F96F24" w:rsidRPr="00597D1B">
                <w:rPr>
                  <w:rStyle w:val="Hyperlink"/>
                  <w:color w:val="0000FF"/>
                </w:rPr>
                <w:t>s</w:t>
              </w:r>
            </w:hyperlink>
            <w:r w:rsidR="00EA6BBF">
              <w:rPr>
                <w:rStyle w:val="Hyperlink"/>
                <w:color w:val="auto"/>
                <w:u w:val="none"/>
              </w:rPr>
              <w:t xml:space="preserve"> (3cr)</w:t>
            </w:r>
          </w:p>
          <w:p w14:paraId="204E7348" w14:textId="032C4EF6" w:rsidR="006A68B8" w:rsidRDefault="006A68B8" w:rsidP="00270E9F">
            <w:pPr>
              <w:spacing w:after="0"/>
            </w:pPr>
          </w:p>
        </w:tc>
        <w:tc>
          <w:tcPr>
            <w:tcW w:w="671" w:type="pct"/>
          </w:tcPr>
          <w:p w14:paraId="7CA9526A" w14:textId="77777777" w:rsidR="00D421C1" w:rsidRDefault="00D421C1" w:rsidP="00270E9F">
            <w:pPr>
              <w:spacing w:after="0"/>
            </w:pPr>
          </w:p>
        </w:tc>
        <w:tc>
          <w:tcPr>
            <w:tcW w:w="712" w:type="pct"/>
          </w:tcPr>
          <w:p w14:paraId="06CBB4BB" w14:textId="77777777" w:rsidR="00D421C1" w:rsidRDefault="00D421C1" w:rsidP="00270E9F">
            <w:pPr>
              <w:spacing w:after="0"/>
            </w:pPr>
          </w:p>
        </w:tc>
      </w:tr>
      <w:tr w:rsidR="00FE1C22" w14:paraId="2474273A" w14:textId="77777777" w:rsidTr="00597CC6">
        <w:trPr>
          <w:cantSplit/>
        </w:trPr>
        <w:tc>
          <w:tcPr>
            <w:tcW w:w="3617" w:type="pct"/>
          </w:tcPr>
          <w:p w14:paraId="353CF781" w14:textId="3D2F42E4" w:rsidR="00403CB1" w:rsidRDefault="00403CB1" w:rsidP="00270E9F">
            <w:pPr>
              <w:spacing w:after="0"/>
            </w:pPr>
            <w:hyperlink r:id="rId12" w:tooltip="Text-Based Humanities" w:history="1">
              <w:r w:rsidRPr="00597D1B">
                <w:rPr>
                  <w:rStyle w:val="Hyperlink"/>
                  <w:color w:val="0000FF"/>
                </w:rPr>
                <w:t>Text-Based Humanities</w:t>
              </w:r>
            </w:hyperlink>
            <w:r>
              <w:t xml:space="preserve"> </w:t>
            </w:r>
            <w:r w:rsidR="00EA6BBF">
              <w:t>(4cr)</w:t>
            </w:r>
          </w:p>
          <w:p w14:paraId="0B7F87D1" w14:textId="64A1A116" w:rsidR="006A68B8" w:rsidRDefault="006A68B8" w:rsidP="00270E9F">
            <w:pPr>
              <w:spacing w:after="0"/>
            </w:pPr>
          </w:p>
        </w:tc>
        <w:tc>
          <w:tcPr>
            <w:tcW w:w="671" w:type="pct"/>
          </w:tcPr>
          <w:p w14:paraId="368A24A2" w14:textId="77777777" w:rsidR="00D421C1" w:rsidRDefault="00D421C1" w:rsidP="00270E9F">
            <w:pPr>
              <w:spacing w:after="0"/>
            </w:pPr>
          </w:p>
        </w:tc>
        <w:tc>
          <w:tcPr>
            <w:tcW w:w="712" w:type="pct"/>
          </w:tcPr>
          <w:p w14:paraId="6CAC2E2B" w14:textId="77777777" w:rsidR="00D421C1" w:rsidRDefault="00D421C1" w:rsidP="00270E9F">
            <w:pPr>
              <w:spacing w:after="0"/>
            </w:pPr>
          </w:p>
        </w:tc>
      </w:tr>
      <w:tr w:rsidR="00FE1C22" w14:paraId="19544C37" w14:textId="77777777" w:rsidTr="00597CC6">
        <w:trPr>
          <w:cantSplit/>
        </w:trPr>
        <w:tc>
          <w:tcPr>
            <w:tcW w:w="3617" w:type="pct"/>
          </w:tcPr>
          <w:p w14:paraId="5475551B" w14:textId="3BD52F41" w:rsidR="00403CB1" w:rsidRDefault="00403CB1" w:rsidP="00270E9F">
            <w:pPr>
              <w:spacing w:after="0"/>
            </w:pPr>
            <w:hyperlink r:id="rId13" w:tooltip="Natural Science" w:history="1">
              <w:r w:rsidRPr="00597D1B">
                <w:rPr>
                  <w:rStyle w:val="Hyperlink"/>
                  <w:color w:val="0000FF"/>
                </w:rPr>
                <w:t>Natural Science</w:t>
              </w:r>
            </w:hyperlink>
            <w:r>
              <w:t xml:space="preserve"> </w:t>
            </w:r>
            <w:r w:rsidR="00EA6BBF">
              <w:t>(4cr)</w:t>
            </w:r>
          </w:p>
          <w:p w14:paraId="17119C70" w14:textId="6A76E143" w:rsidR="006A68B8" w:rsidRDefault="006A68B8" w:rsidP="00270E9F">
            <w:pPr>
              <w:spacing w:after="0"/>
            </w:pPr>
          </w:p>
        </w:tc>
        <w:tc>
          <w:tcPr>
            <w:tcW w:w="671" w:type="pct"/>
          </w:tcPr>
          <w:p w14:paraId="19AB294A" w14:textId="75F29C36" w:rsidR="00D421C1" w:rsidRDefault="005F79E4" w:rsidP="00270E9F">
            <w:pPr>
              <w:spacing w:after="0"/>
            </w:pPr>
            <w:r>
              <w:t>CHE 152</w:t>
            </w:r>
            <w:r w:rsidR="00CC07EC">
              <w:t>/3L</w:t>
            </w:r>
            <w:r w:rsidR="00D710BC">
              <w:t xml:space="preserve"> or CHE 150</w:t>
            </w:r>
          </w:p>
        </w:tc>
        <w:tc>
          <w:tcPr>
            <w:tcW w:w="712" w:type="pct"/>
          </w:tcPr>
          <w:p w14:paraId="565BC2FD" w14:textId="77777777" w:rsidR="00D421C1" w:rsidRDefault="00D421C1" w:rsidP="00270E9F">
            <w:pPr>
              <w:spacing w:after="0"/>
            </w:pPr>
          </w:p>
        </w:tc>
      </w:tr>
    </w:tbl>
    <w:p w14:paraId="0B9B4596" w14:textId="77777777" w:rsidR="00752C28" w:rsidRPr="00BF7739" w:rsidRDefault="00752C28" w:rsidP="00270E9F">
      <w:pPr>
        <w:spacing w:after="0"/>
        <w:rPr>
          <w:sz w:val="20"/>
          <w:szCs w:val="20"/>
        </w:rPr>
      </w:pPr>
    </w:p>
    <w:p w14:paraId="77D6CB25" w14:textId="11F9A9C9" w:rsidR="00BF7739" w:rsidRDefault="00C14F34" w:rsidP="00270E9F">
      <w:pPr>
        <w:pStyle w:val="Heading2"/>
        <w:spacing w:before="0"/>
      </w:pPr>
      <w:r>
        <w:t>Public Health</w:t>
      </w:r>
      <w:r w:rsidR="00BF7739">
        <w:t xml:space="preserve"> Requirements (</w:t>
      </w:r>
      <w:r>
        <w:t>70</w:t>
      </w:r>
      <w:r w:rsidR="00BF7739">
        <w:t xml:space="preserve"> Credits)</w:t>
      </w:r>
    </w:p>
    <w:p w14:paraId="618E00D4" w14:textId="1DBD71D3" w:rsidR="00270E9F" w:rsidRPr="00752C28" w:rsidRDefault="00270E9F" w:rsidP="00270E9F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Public Health </w:t>
      </w:r>
      <w:r w:rsidR="00D710BC">
        <w:rPr>
          <w:sz w:val="24"/>
          <w:szCs w:val="28"/>
        </w:rPr>
        <w:t xml:space="preserve">Admission </w:t>
      </w:r>
      <w:r>
        <w:rPr>
          <w:sz w:val="24"/>
          <w:szCs w:val="28"/>
        </w:rPr>
        <w:t>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D710BC" w:rsidRPr="00D421C1" w14:paraId="1092B00C" w14:textId="77777777" w:rsidTr="00D710BC">
        <w:trPr>
          <w:cantSplit/>
          <w:tblHeader/>
        </w:trPr>
        <w:tc>
          <w:tcPr>
            <w:tcW w:w="5000" w:type="pct"/>
            <w:shd w:val="clear" w:color="auto" w:fill="D0CECE" w:themeFill="background2" w:themeFillShade="E6"/>
          </w:tcPr>
          <w:p w14:paraId="2A45634C" w14:textId="77777777" w:rsidR="00D710BC" w:rsidRDefault="00D710BC" w:rsidP="00270E9F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b/>
                <w:bCs/>
              </w:rPr>
              <w:t xml:space="preserve">Public Health Admission Requirements </w:t>
            </w:r>
          </w:p>
          <w:p w14:paraId="602BEF92" w14:textId="5B3FD411" w:rsidR="00D710BC" w:rsidRPr="00D710BC" w:rsidRDefault="00D710BC" w:rsidP="00270E9F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710BC" w:rsidRPr="00597CC6" w14:paraId="2D7A9A13" w14:textId="77777777" w:rsidTr="00D710BC">
        <w:trPr>
          <w:cantSplit/>
        </w:trPr>
        <w:tc>
          <w:tcPr>
            <w:tcW w:w="5000" w:type="pct"/>
          </w:tcPr>
          <w:p w14:paraId="43DA6C54" w14:textId="740D8E54" w:rsidR="00D710BC" w:rsidRPr="006A68B8" w:rsidRDefault="00D710BC" w:rsidP="00270E9F">
            <w:pPr>
              <w:spacing w:after="0"/>
              <w:rPr>
                <w:rFonts w:cstheme="minorHAnsi"/>
              </w:rPr>
            </w:pPr>
            <w:r w:rsidRPr="00D710BC">
              <w:rPr>
                <w:rFonts w:cstheme="minorHAnsi"/>
              </w:rPr>
              <w:t>Upon admission to the University, students can declare Pre-Public Health as their major.  Students will be eligible to declare a major of Public Health upon completion of MAT 160 or higher (except MAT 180 and MAT 201) with a “C” or higher, AND HSC 236 with a “C” or higher.</w:t>
            </w:r>
          </w:p>
        </w:tc>
      </w:tr>
    </w:tbl>
    <w:p w14:paraId="773C5B78" w14:textId="77777777" w:rsidR="00270E9F" w:rsidRPr="00270E9F" w:rsidRDefault="00270E9F" w:rsidP="00270E9F">
      <w:pPr>
        <w:spacing w:after="0"/>
      </w:pPr>
    </w:p>
    <w:p w14:paraId="7D842017" w14:textId="23EF4C08" w:rsidR="00310FB1" w:rsidRPr="00752C28" w:rsidRDefault="00C14F34" w:rsidP="00270E9F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Public Health</w:t>
      </w:r>
      <w:r w:rsidR="00310FB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310FB1" w:rsidRPr="00D421C1" w14:paraId="0F942792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0D01BEC" w14:textId="49E12FAA" w:rsidR="00310FB1" w:rsidRDefault="00C14F34" w:rsidP="00270E9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Public Health</w:t>
            </w:r>
            <w:r w:rsidR="00310FB1">
              <w:rPr>
                <w:b/>
                <w:bCs/>
              </w:rPr>
              <w:t xml:space="preserve"> Requirements (</w:t>
            </w:r>
            <w:r>
              <w:rPr>
                <w:b/>
                <w:bCs/>
              </w:rPr>
              <w:t>58</w:t>
            </w:r>
            <w:r w:rsidR="00310FB1">
              <w:rPr>
                <w:b/>
                <w:bCs/>
              </w:rPr>
              <w:t xml:space="preserve"> Credits)</w:t>
            </w:r>
          </w:p>
          <w:p w14:paraId="5ACC1974" w14:textId="1EED71B2" w:rsidR="00310FB1" w:rsidRPr="005067AF" w:rsidRDefault="00310FB1" w:rsidP="00270E9F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62F9667B" w14:textId="77777777" w:rsidR="00310FB1" w:rsidRPr="00D421C1" w:rsidRDefault="00310FB1" w:rsidP="00270E9F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14DD79BE" w14:textId="77777777" w:rsidR="00310FB1" w:rsidRPr="00D421C1" w:rsidRDefault="00310FB1" w:rsidP="00270E9F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6F1741" w:rsidRPr="00597CC6" w14:paraId="1CDA66B0" w14:textId="77777777" w:rsidTr="000B2C1D">
        <w:trPr>
          <w:cantSplit/>
        </w:trPr>
        <w:tc>
          <w:tcPr>
            <w:tcW w:w="3617" w:type="pct"/>
          </w:tcPr>
          <w:p w14:paraId="3B3E5AB3" w14:textId="1F4E83CA" w:rsidR="006F1741" w:rsidRPr="006F1741" w:rsidRDefault="006F1741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BIO 183 (4cr) – Microbiology for the Allied Health Science</w:t>
            </w:r>
          </w:p>
          <w:p w14:paraId="4C3A7913" w14:textId="48B7AC6B" w:rsidR="006F1741" w:rsidRDefault="006F1741" w:rsidP="00270E9F">
            <w:pPr>
              <w:spacing w:after="0"/>
              <w:rPr>
                <w:rFonts w:cstheme="minorHAnsi"/>
              </w:rPr>
            </w:pPr>
            <w:r w:rsidRPr="006F1741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BIO 198 (3cr) – General Biology I </w:t>
            </w:r>
          </w:p>
          <w:p w14:paraId="7A43B321" w14:textId="77777777" w:rsidR="006F1741" w:rsidRDefault="006F1741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152 and CHE 153L</w:t>
            </w:r>
          </w:p>
          <w:p w14:paraId="4D3A6CDD" w14:textId="77777777" w:rsidR="006F1741" w:rsidRDefault="006F1741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Co-requisite: BIO 198L</w:t>
            </w:r>
          </w:p>
          <w:p w14:paraId="7C7DDA75" w14:textId="43FFA251" w:rsidR="006F1741" w:rsidRDefault="006F1741" w:rsidP="00270E9F">
            <w:pPr>
              <w:spacing w:after="0"/>
              <w:rPr>
                <w:rFonts w:cstheme="minorHAnsi"/>
              </w:rPr>
            </w:pPr>
            <w:r w:rsidRPr="006F1741">
              <w:rPr>
                <w:rFonts w:cstheme="minorHAnsi"/>
                <w:b/>
                <w:bCs/>
              </w:rPr>
              <w:t>and</w:t>
            </w:r>
            <w:r>
              <w:rPr>
                <w:rFonts w:cstheme="minorHAnsi"/>
              </w:rPr>
              <w:t xml:space="preserve"> BIO 198L (1cr) – General Biology I Laboratory</w:t>
            </w:r>
          </w:p>
          <w:p w14:paraId="2B470936" w14:textId="77777777" w:rsidR="00233F0F" w:rsidRDefault="00233F0F" w:rsidP="00233F0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 or higher or MAT3 or higher</w:t>
            </w:r>
          </w:p>
          <w:p w14:paraId="123BE20A" w14:textId="320CEE6B" w:rsidR="006F1741" w:rsidRPr="006F1741" w:rsidRDefault="006F1741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Co-requisite: BIO 198</w:t>
            </w:r>
          </w:p>
        </w:tc>
        <w:tc>
          <w:tcPr>
            <w:tcW w:w="671" w:type="pct"/>
          </w:tcPr>
          <w:p w14:paraId="1E5B6696" w14:textId="77777777" w:rsidR="006F1741" w:rsidRPr="006A68B8" w:rsidRDefault="006F1741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7B50E0" w14:textId="77777777" w:rsidR="006F1741" w:rsidRPr="006A68B8" w:rsidRDefault="006F1741" w:rsidP="00270E9F">
            <w:pPr>
              <w:spacing w:after="0"/>
              <w:rPr>
                <w:rFonts w:cstheme="minorHAnsi"/>
              </w:rPr>
            </w:pPr>
          </w:p>
        </w:tc>
      </w:tr>
      <w:tr w:rsidR="006F1741" w:rsidRPr="00597CC6" w14:paraId="5C5CD3D1" w14:textId="77777777" w:rsidTr="000B2C1D">
        <w:trPr>
          <w:cantSplit/>
        </w:trPr>
        <w:tc>
          <w:tcPr>
            <w:tcW w:w="3617" w:type="pct"/>
          </w:tcPr>
          <w:p w14:paraId="1B7805AF" w14:textId="77777777" w:rsidR="00D710BC" w:rsidRDefault="006F1741" w:rsidP="00D710BC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CHE 150 (4cr) – Chemistry for the Health Care Professions</w:t>
            </w:r>
            <w:r w:rsidR="00D710BC">
              <w:rPr>
                <w:rFonts w:cstheme="minorHAnsi"/>
              </w:rPr>
              <w:t xml:space="preserve"> (Can fulfill Spartan Studies Distribution Requirement)</w:t>
            </w:r>
          </w:p>
          <w:p w14:paraId="24FD4A08" w14:textId="591D83D4" w:rsidR="006F1741" w:rsidRPr="006F1741" w:rsidRDefault="006F1741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150 or equivalent</w:t>
            </w:r>
          </w:p>
          <w:p w14:paraId="2A066EA5" w14:textId="583D695E" w:rsidR="006F1741" w:rsidRDefault="006F1741" w:rsidP="00270E9F">
            <w:pPr>
              <w:spacing w:after="0"/>
              <w:rPr>
                <w:rFonts w:cstheme="minorHAnsi"/>
              </w:rPr>
            </w:pPr>
            <w:r w:rsidRPr="006F1741">
              <w:rPr>
                <w:rFonts w:cstheme="minorHAnsi"/>
                <w:b/>
                <w:bCs/>
              </w:rPr>
              <w:t>or</w:t>
            </w:r>
            <w:r>
              <w:rPr>
                <w:rFonts w:cstheme="minorHAnsi"/>
              </w:rPr>
              <w:t xml:space="preserve"> CHE 152 (3cr) – General Chemistry I </w:t>
            </w:r>
          </w:p>
          <w:p w14:paraId="53CF6E22" w14:textId="77777777" w:rsidR="006F1741" w:rsidRDefault="006F1741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MAT 160</w:t>
            </w:r>
          </w:p>
          <w:p w14:paraId="09E17A47" w14:textId="77777777" w:rsidR="006F1741" w:rsidRDefault="006F1741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CHE 153L (with a grade of “C” or better)</w:t>
            </w:r>
          </w:p>
          <w:p w14:paraId="5814AF7A" w14:textId="470025C5" w:rsidR="006F1741" w:rsidRDefault="006F1741" w:rsidP="00270E9F">
            <w:pPr>
              <w:spacing w:after="0"/>
              <w:rPr>
                <w:rFonts w:cstheme="minorHAnsi"/>
              </w:rPr>
            </w:pPr>
            <w:r w:rsidRPr="006F1741">
              <w:rPr>
                <w:rFonts w:cstheme="minorHAnsi"/>
                <w:b/>
                <w:bCs/>
              </w:rPr>
              <w:t xml:space="preserve">and </w:t>
            </w:r>
            <w:r>
              <w:rPr>
                <w:rFonts w:cstheme="minorHAnsi"/>
              </w:rPr>
              <w:t>CHE 153L (1cr) – General Chemistry I Laboratory</w:t>
            </w:r>
          </w:p>
          <w:p w14:paraId="57C0DF0C" w14:textId="2C9CCF89" w:rsidR="006F1741" w:rsidRPr="006F1741" w:rsidRDefault="006F1741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Pre/Co-requisite: CHE 152 (with a grade of “C” or better)</w:t>
            </w:r>
          </w:p>
        </w:tc>
        <w:tc>
          <w:tcPr>
            <w:tcW w:w="671" w:type="pct"/>
          </w:tcPr>
          <w:p w14:paraId="1D39C141" w14:textId="77777777" w:rsidR="006F1741" w:rsidRPr="006A68B8" w:rsidRDefault="006F1741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BB791AF" w14:textId="77777777" w:rsidR="006F1741" w:rsidRPr="006A68B8" w:rsidRDefault="006F1741" w:rsidP="00270E9F">
            <w:pPr>
              <w:spacing w:after="0"/>
              <w:rPr>
                <w:rFonts w:cstheme="minorHAnsi"/>
              </w:rPr>
            </w:pPr>
          </w:p>
        </w:tc>
      </w:tr>
      <w:tr w:rsidR="006F1741" w:rsidRPr="00597CC6" w14:paraId="6E09A00E" w14:textId="77777777" w:rsidTr="000B2C1D">
        <w:trPr>
          <w:cantSplit/>
        </w:trPr>
        <w:tc>
          <w:tcPr>
            <w:tcW w:w="3617" w:type="pct"/>
          </w:tcPr>
          <w:p w14:paraId="14023646" w14:textId="77777777" w:rsidR="006F1741" w:rsidRDefault="00641F35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236 (4cr) – Introduction to Public Health</w:t>
            </w:r>
          </w:p>
          <w:p w14:paraId="070903C9" w14:textId="0537F267" w:rsidR="00641F35" w:rsidRPr="00641F35" w:rsidRDefault="00641F3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FE2F22F" w14:textId="77777777" w:rsidR="006F1741" w:rsidRPr="006A68B8" w:rsidRDefault="006F1741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071EFCF" w14:textId="77777777" w:rsidR="006F1741" w:rsidRPr="006A68B8" w:rsidRDefault="006F1741" w:rsidP="00270E9F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5041AE63" w14:textId="77777777" w:rsidTr="000B2C1D">
        <w:trPr>
          <w:cantSplit/>
        </w:trPr>
        <w:tc>
          <w:tcPr>
            <w:tcW w:w="3617" w:type="pct"/>
          </w:tcPr>
          <w:p w14:paraId="146DF9EB" w14:textId="77777777" w:rsidR="00CE57C5" w:rsidRDefault="00641F35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237 (4cr) – Determinants and Disparities in Health and Disease</w:t>
            </w:r>
          </w:p>
          <w:p w14:paraId="76937B61" w14:textId="22BE3AE7" w:rsidR="00641F35" w:rsidRPr="00320B8D" w:rsidRDefault="00320B8D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236</w:t>
            </w:r>
          </w:p>
        </w:tc>
        <w:tc>
          <w:tcPr>
            <w:tcW w:w="671" w:type="pct"/>
          </w:tcPr>
          <w:p w14:paraId="12F13F43" w14:textId="77777777" w:rsidR="00CE57C5" w:rsidRPr="00526050" w:rsidRDefault="00CE57C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C14AD1A" w14:textId="77777777" w:rsidR="00CE57C5" w:rsidRPr="00526050" w:rsidRDefault="00CE57C5" w:rsidP="00270E9F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4F06329E" w14:textId="77777777" w:rsidTr="000B2C1D">
        <w:trPr>
          <w:cantSplit/>
        </w:trPr>
        <w:tc>
          <w:tcPr>
            <w:tcW w:w="3617" w:type="pct"/>
          </w:tcPr>
          <w:p w14:paraId="0C7DEA9C" w14:textId="4C2B6C48" w:rsidR="00CE57C5" w:rsidRDefault="00641F35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240 (4cr) – Global Disparities in Environmental Health</w:t>
            </w:r>
          </w:p>
          <w:p w14:paraId="785EE4EA" w14:textId="172CAAFF" w:rsidR="00641F35" w:rsidRDefault="00641F3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6B80EBE0" w14:textId="77777777" w:rsidR="00CE57C5" w:rsidRPr="00526050" w:rsidRDefault="00CE57C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BE5EEC7" w14:textId="77777777" w:rsidR="00CE57C5" w:rsidRPr="00526050" w:rsidRDefault="00CE57C5" w:rsidP="00270E9F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2F70CBB2" w14:textId="77777777" w:rsidTr="000B2C1D">
        <w:trPr>
          <w:cantSplit/>
        </w:trPr>
        <w:tc>
          <w:tcPr>
            <w:tcW w:w="3617" w:type="pct"/>
          </w:tcPr>
          <w:p w14:paraId="430A247C" w14:textId="77777777" w:rsidR="00CE57C5" w:rsidRDefault="00641F35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HSC 275 (4cr) – Health Education Theory and Strategies</w:t>
            </w:r>
          </w:p>
          <w:p w14:paraId="5D07A968" w14:textId="7F774BBF" w:rsidR="00641F35" w:rsidRPr="00641F35" w:rsidRDefault="00320B8D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HSC 236</w:t>
            </w:r>
          </w:p>
        </w:tc>
        <w:tc>
          <w:tcPr>
            <w:tcW w:w="671" w:type="pct"/>
          </w:tcPr>
          <w:p w14:paraId="09FAEB41" w14:textId="77777777" w:rsidR="00CE57C5" w:rsidRPr="00526050" w:rsidRDefault="00CE57C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A1FC260" w14:textId="77777777" w:rsidR="00CE57C5" w:rsidRPr="00526050" w:rsidRDefault="00CE57C5" w:rsidP="00270E9F">
            <w:pPr>
              <w:spacing w:after="0"/>
              <w:rPr>
                <w:rFonts w:cstheme="minorHAnsi"/>
              </w:rPr>
            </w:pPr>
          </w:p>
        </w:tc>
      </w:tr>
      <w:tr w:rsidR="00CE57C5" w:rsidRPr="00526050" w14:paraId="51D31E48" w14:textId="77777777" w:rsidTr="000B2C1D">
        <w:trPr>
          <w:cantSplit/>
        </w:trPr>
        <w:tc>
          <w:tcPr>
            <w:tcW w:w="3617" w:type="pct"/>
          </w:tcPr>
          <w:p w14:paraId="23D5D977" w14:textId="77777777" w:rsidR="00CE57C5" w:rsidRDefault="00641F35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340 (4cr) – Qualitative Research Methods</w:t>
            </w:r>
          </w:p>
          <w:p w14:paraId="655E08EF" w14:textId="1EA1EA94" w:rsidR="00641F35" w:rsidRDefault="00320B8D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HSC 236</w:t>
            </w:r>
          </w:p>
        </w:tc>
        <w:tc>
          <w:tcPr>
            <w:tcW w:w="671" w:type="pct"/>
          </w:tcPr>
          <w:p w14:paraId="6389A8D8" w14:textId="77777777" w:rsidR="00CE57C5" w:rsidRPr="00526050" w:rsidRDefault="00CE57C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31F4627" w14:textId="77777777" w:rsidR="00CE57C5" w:rsidRPr="00526050" w:rsidRDefault="00CE57C5" w:rsidP="00270E9F">
            <w:pPr>
              <w:spacing w:after="0"/>
              <w:rPr>
                <w:rFonts w:cstheme="minorHAnsi"/>
              </w:rPr>
            </w:pPr>
          </w:p>
        </w:tc>
      </w:tr>
      <w:tr w:rsidR="00641F35" w:rsidRPr="00597CC6" w14:paraId="15AC85B0" w14:textId="77777777" w:rsidTr="000B2C1D">
        <w:trPr>
          <w:cantSplit/>
        </w:trPr>
        <w:tc>
          <w:tcPr>
            <w:tcW w:w="3617" w:type="pct"/>
          </w:tcPr>
          <w:p w14:paraId="129F8751" w14:textId="77777777" w:rsidR="00641F35" w:rsidRDefault="00641F3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350 (4cr) – Biostatistics</w:t>
            </w:r>
          </w:p>
          <w:p w14:paraId="0D16F6CF" w14:textId="77777777" w:rsidR="00641F35" w:rsidRPr="00930B20" w:rsidRDefault="00641F35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ESC 110 or HSC 200 or HSC 236 or NUR 201</w:t>
            </w:r>
          </w:p>
        </w:tc>
        <w:tc>
          <w:tcPr>
            <w:tcW w:w="671" w:type="pct"/>
          </w:tcPr>
          <w:p w14:paraId="45072882" w14:textId="77777777" w:rsidR="00641F35" w:rsidRPr="006A68B8" w:rsidRDefault="00641F3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EA9DDBE" w14:textId="77777777" w:rsidR="00641F35" w:rsidRPr="006A68B8" w:rsidRDefault="00641F35" w:rsidP="000B2C1D">
            <w:pPr>
              <w:spacing w:after="0"/>
              <w:rPr>
                <w:rFonts w:cstheme="minorHAnsi"/>
              </w:rPr>
            </w:pPr>
          </w:p>
        </w:tc>
      </w:tr>
      <w:tr w:rsidR="00641F35" w:rsidRPr="00597CC6" w14:paraId="73778D40" w14:textId="77777777" w:rsidTr="000B2C1D">
        <w:trPr>
          <w:cantSplit/>
        </w:trPr>
        <w:tc>
          <w:tcPr>
            <w:tcW w:w="3617" w:type="pct"/>
          </w:tcPr>
          <w:p w14:paraId="54A1313F" w14:textId="77777777" w:rsidR="00641F35" w:rsidRDefault="00641F3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355 (4cr) – Research Methods in Health Education and Promotion</w:t>
            </w:r>
          </w:p>
          <w:p w14:paraId="170C3AF1" w14:textId="3048DCA5" w:rsidR="00641F35" w:rsidRDefault="00320B8D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HSC 350</w:t>
            </w:r>
          </w:p>
        </w:tc>
        <w:tc>
          <w:tcPr>
            <w:tcW w:w="671" w:type="pct"/>
          </w:tcPr>
          <w:p w14:paraId="4B3DF59C" w14:textId="77777777" w:rsidR="00641F35" w:rsidRPr="006A68B8" w:rsidRDefault="00641F3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3043525" w14:textId="77777777" w:rsidR="00641F35" w:rsidRPr="006A68B8" w:rsidRDefault="00641F35" w:rsidP="000B2C1D">
            <w:pPr>
              <w:spacing w:after="0"/>
              <w:rPr>
                <w:rFonts w:cstheme="minorHAnsi"/>
              </w:rPr>
            </w:pPr>
          </w:p>
        </w:tc>
      </w:tr>
      <w:tr w:rsidR="00641F35" w:rsidRPr="00597CC6" w14:paraId="0797304D" w14:textId="77777777" w:rsidTr="000B2C1D">
        <w:trPr>
          <w:cantSplit/>
        </w:trPr>
        <w:tc>
          <w:tcPr>
            <w:tcW w:w="3617" w:type="pct"/>
          </w:tcPr>
          <w:p w14:paraId="1691653E" w14:textId="77777777" w:rsidR="00641F35" w:rsidRDefault="00641F3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360 (4cr) – Principles of Epidemiology in Exercise and Public Health</w:t>
            </w:r>
          </w:p>
          <w:p w14:paraId="62E5A6C1" w14:textId="77777777" w:rsidR="00641F35" w:rsidRDefault="00641F35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ESC 110 or HSC 200 or HSC 236 and junior or senior status</w:t>
            </w:r>
          </w:p>
        </w:tc>
        <w:tc>
          <w:tcPr>
            <w:tcW w:w="671" w:type="pct"/>
          </w:tcPr>
          <w:p w14:paraId="1F3B32E6" w14:textId="77777777" w:rsidR="00641F35" w:rsidRPr="006A68B8" w:rsidRDefault="00641F35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D1C73E7" w14:textId="77777777" w:rsidR="00641F35" w:rsidRPr="006A68B8" w:rsidRDefault="00641F35" w:rsidP="000B2C1D">
            <w:pPr>
              <w:spacing w:after="0"/>
              <w:rPr>
                <w:rFonts w:cstheme="minorHAnsi"/>
              </w:rPr>
            </w:pPr>
          </w:p>
        </w:tc>
      </w:tr>
      <w:tr w:rsidR="00233F0F" w:rsidRPr="00597CC6" w14:paraId="4F1578DA" w14:textId="77777777" w:rsidTr="000B2C1D">
        <w:trPr>
          <w:cantSplit/>
        </w:trPr>
        <w:tc>
          <w:tcPr>
            <w:tcW w:w="3617" w:type="pct"/>
          </w:tcPr>
          <w:p w14:paraId="5CE65C32" w14:textId="77777777" w:rsidR="00233F0F" w:rsidRDefault="00233F0F" w:rsidP="000B2C1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390 (</w:t>
            </w:r>
            <w:r w:rsidR="00C026D7">
              <w:rPr>
                <w:rFonts w:cstheme="minorHAnsi"/>
              </w:rPr>
              <w:t>2cr) – Pre-Internship in Public Health</w:t>
            </w:r>
          </w:p>
          <w:p w14:paraId="46A07878" w14:textId="01AA99AD" w:rsidR="00C026D7" w:rsidRPr="00C026D7" w:rsidRDefault="00C026D7" w:rsidP="000B2C1D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Public Health Majors</w:t>
            </w:r>
          </w:p>
        </w:tc>
        <w:tc>
          <w:tcPr>
            <w:tcW w:w="671" w:type="pct"/>
          </w:tcPr>
          <w:p w14:paraId="153A6605" w14:textId="77777777" w:rsidR="00233F0F" w:rsidRPr="006A68B8" w:rsidRDefault="00233F0F" w:rsidP="000B2C1D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C6879CC" w14:textId="77777777" w:rsidR="00233F0F" w:rsidRPr="006A68B8" w:rsidRDefault="00233F0F" w:rsidP="000B2C1D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040188D5" w14:textId="77777777" w:rsidTr="000B2C1D">
        <w:trPr>
          <w:cantSplit/>
        </w:trPr>
        <w:tc>
          <w:tcPr>
            <w:tcW w:w="3617" w:type="pct"/>
          </w:tcPr>
          <w:p w14:paraId="2C323097" w14:textId="77777777" w:rsidR="00CE57C5" w:rsidRDefault="00641F35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446 (4cr) – Public Health Systems</w:t>
            </w:r>
          </w:p>
          <w:p w14:paraId="0722660D" w14:textId="77777777" w:rsidR="00641F35" w:rsidRDefault="00320B8D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240</w:t>
            </w:r>
          </w:p>
          <w:p w14:paraId="774B85EE" w14:textId="2361296E" w:rsidR="00320B8D" w:rsidRPr="00320B8D" w:rsidRDefault="00320B8D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Pre/Co-requisite: HSC 360</w:t>
            </w:r>
          </w:p>
        </w:tc>
        <w:tc>
          <w:tcPr>
            <w:tcW w:w="671" w:type="pct"/>
          </w:tcPr>
          <w:p w14:paraId="275DFE96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BFC9589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5CDDD64C" w14:textId="77777777" w:rsidTr="000B2C1D">
        <w:trPr>
          <w:cantSplit/>
        </w:trPr>
        <w:tc>
          <w:tcPr>
            <w:tcW w:w="3617" w:type="pct"/>
          </w:tcPr>
          <w:p w14:paraId="0705EAB0" w14:textId="77777777" w:rsidR="00CE57C5" w:rsidRDefault="00641F35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447 (4cr) – Public Health Disaster Preparedness and Emergency Response</w:t>
            </w:r>
          </w:p>
          <w:p w14:paraId="2090A97B" w14:textId="6971E5F0" w:rsidR="00641F35" w:rsidRPr="00641F35" w:rsidRDefault="00320B8D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</w:t>
            </w:r>
            <w:r w:rsidR="00CF1E8A">
              <w:rPr>
                <w:rFonts w:cstheme="minorHAnsi"/>
                <w:i/>
                <w:iCs/>
              </w:rPr>
              <w:t>/Co</w:t>
            </w:r>
            <w:r>
              <w:rPr>
                <w:rFonts w:cstheme="minorHAnsi"/>
                <w:i/>
                <w:iCs/>
              </w:rPr>
              <w:t>-requisite: HSC 240 and HSC 360</w:t>
            </w:r>
          </w:p>
        </w:tc>
        <w:tc>
          <w:tcPr>
            <w:tcW w:w="671" w:type="pct"/>
          </w:tcPr>
          <w:p w14:paraId="68C287AF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9DC20AA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2C8B852E" w14:textId="77777777" w:rsidTr="000B2C1D">
        <w:trPr>
          <w:cantSplit/>
        </w:trPr>
        <w:tc>
          <w:tcPr>
            <w:tcW w:w="3617" w:type="pct"/>
          </w:tcPr>
          <w:p w14:paraId="1A250238" w14:textId="77777777" w:rsidR="00CE57C5" w:rsidRDefault="00641F35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450 (4cr) – Public Health Management and Leadership</w:t>
            </w:r>
          </w:p>
          <w:p w14:paraId="6B8C09C0" w14:textId="6263F64F" w:rsidR="00641F35" w:rsidRPr="00641F35" w:rsidRDefault="00CF1E8A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Pre-requisite: HSC 236 and HSC 275</w:t>
            </w:r>
          </w:p>
        </w:tc>
        <w:tc>
          <w:tcPr>
            <w:tcW w:w="671" w:type="pct"/>
          </w:tcPr>
          <w:p w14:paraId="765F064E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681CC68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4ED39DB1" w14:textId="77777777" w:rsidTr="000B2C1D">
        <w:trPr>
          <w:cantSplit/>
        </w:trPr>
        <w:tc>
          <w:tcPr>
            <w:tcW w:w="3617" w:type="pct"/>
          </w:tcPr>
          <w:p w14:paraId="0D50A8D7" w14:textId="54C728E4" w:rsidR="00641F35" w:rsidRDefault="00641F35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490 (</w:t>
            </w:r>
            <w:r w:rsidR="00233F0F">
              <w:rPr>
                <w:rFonts w:cstheme="minorHAnsi"/>
              </w:rPr>
              <w:t>4</w:t>
            </w:r>
            <w:r>
              <w:rPr>
                <w:rFonts w:cstheme="minorHAnsi"/>
              </w:rPr>
              <w:t>cr) – Internship in Public Healt</w:t>
            </w:r>
            <w:r w:rsidR="00CF1E8A">
              <w:rPr>
                <w:rFonts w:cstheme="minorHAnsi"/>
              </w:rPr>
              <w:t>h</w:t>
            </w:r>
          </w:p>
          <w:p w14:paraId="751554B7" w14:textId="1B5CC71C" w:rsidR="00CF1E8A" w:rsidRDefault="00CF1E8A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Pre-requisite: </w:t>
            </w:r>
            <w:r w:rsidR="00FE2EAA">
              <w:rPr>
                <w:rFonts w:cstheme="minorHAnsi"/>
                <w:i/>
                <w:iCs/>
              </w:rPr>
              <w:t xml:space="preserve">HSC 390 and </w:t>
            </w:r>
            <w:r>
              <w:rPr>
                <w:rFonts w:cstheme="minorHAnsi"/>
                <w:i/>
                <w:iCs/>
              </w:rPr>
              <w:t>Permission of Instructor</w:t>
            </w:r>
          </w:p>
          <w:p w14:paraId="26653C58" w14:textId="6E56EAF4" w:rsidR="00CF1E8A" w:rsidRPr="00CF1E8A" w:rsidRDefault="00CF1E8A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Must take 6 credits total</w:t>
            </w:r>
          </w:p>
        </w:tc>
        <w:tc>
          <w:tcPr>
            <w:tcW w:w="671" w:type="pct"/>
          </w:tcPr>
          <w:p w14:paraId="14C8CAA5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612EB23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</w:tr>
    </w:tbl>
    <w:p w14:paraId="65931A54" w14:textId="77777777" w:rsidR="00310FB1" w:rsidRDefault="00310FB1" w:rsidP="00270E9F">
      <w:pPr>
        <w:spacing w:after="0"/>
      </w:pPr>
    </w:p>
    <w:p w14:paraId="4FF99F39" w14:textId="69689A7E" w:rsidR="00C20C31" w:rsidRPr="00752C28" w:rsidRDefault="006F1741" w:rsidP="00270E9F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Health Promotion and Practice</w:t>
      </w:r>
      <w:r w:rsidR="00526050">
        <w:rPr>
          <w:sz w:val="24"/>
          <w:szCs w:val="28"/>
        </w:rPr>
        <w:t xml:space="preserve"> Concentration</w:t>
      </w:r>
      <w:r w:rsidR="00C20C31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C20C31" w:rsidRPr="00D421C1" w14:paraId="76576F6B" w14:textId="77777777" w:rsidTr="000836B6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65E40CC" w14:textId="4E19F5ED" w:rsidR="00C20C31" w:rsidRDefault="006F1741" w:rsidP="00270E9F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Health Promotion and Practice</w:t>
            </w:r>
            <w:r w:rsidR="00526050">
              <w:rPr>
                <w:b/>
                <w:bCs/>
              </w:rPr>
              <w:t xml:space="preserve"> Concentration</w:t>
            </w:r>
            <w:r w:rsidR="00C20C31">
              <w:rPr>
                <w:b/>
                <w:bCs/>
              </w:rPr>
              <w:t xml:space="preserve"> Requirements (</w:t>
            </w:r>
            <w:r>
              <w:rPr>
                <w:b/>
                <w:bCs/>
              </w:rPr>
              <w:t>12</w:t>
            </w:r>
            <w:r w:rsidR="00C20C31">
              <w:rPr>
                <w:b/>
                <w:bCs/>
              </w:rPr>
              <w:t xml:space="preserve"> Credits)</w:t>
            </w:r>
          </w:p>
          <w:p w14:paraId="58E8ABF2" w14:textId="162F796E" w:rsidR="00C20C31" w:rsidRPr="005067AF" w:rsidRDefault="00C20C31" w:rsidP="00270E9F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71" w:type="pct"/>
            <w:shd w:val="clear" w:color="auto" w:fill="D0CECE" w:themeFill="background2" w:themeFillShade="E6"/>
          </w:tcPr>
          <w:p w14:paraId="71195AF2" w14:textId="77777777" w:rsidR="00C20C31" w:rsidRPr="00D421C1" w:rsidRDefault="00C20C31" w:rsidP="00270E9F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4C2F5AA" w14:textId="77777777" w:rsidR="00C20C31" w:rsidRPr="00D421C1" w:rsidRDefault="00C20C31" w:rsidP="00270E9F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CE57C5" w:rsidRPr="00597CC6" w14:paraId="28B02447" w14:textId="77777777" w:rsidTr="000B2C1D">
        <w:trPr>
          <w:cantSplit/>
        </w:trPr>
        <w:tc>
          <w:tcPr>
            <w:tcW w:w="3617" w:type="pct"/>
          </w:tcPr>
          <w:p w14:paraId="2D3607E0" w14:textId="77777777" w:rsidR="00CE57C5" w:rsidRDefault="006F1741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380 (4cr) – Materials and Methods in Health Education and Health Promotion</w:t>
            </w:r>
          </w:p>
          <w:p w14:paraId="70B8640A" w14:textId="70B7F7E5" w:rsidR="006F1741" w:rsidRPr="006F1741" w:rsidRDefault="006F1741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275</w:t>
            </w:r>
          </w:p>
        </w:tc>
        <w:tc>
          <w:tcPr>
            <w:tcW w:w="671" w:type="pct"/>
          </w:tcPr>
          <w:p w14:paraId="6CE2C9F1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36A1B8F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11127DC7" w14:textId="77777777" w:rsidTr="000B2C1D">
        <w:trPr>
          <w:cantSplit/>
        </w:trPr>
        <w:tc>
          <w:tcPr>
            <w:tcW w:w="3617" w:type="pct"/>
          </w:tcPr>
          <w:p w14:paraId="419CF711" w14:textId="77777777" w:rsidR="00CE57C5" w:rsidRDefault="006F1741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440 (4cr) – Health Policy and Social Change</w:t>
            </w:r>
          </w:p>
          <w:p w14:paraId="4591E20B" w14:textId="7C05C102" w:rsidR="006F1741" w:rsidRPr="006F1741" w:rsidRDefault="006F1741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HSC 236 and HSC 275</w:t>
            </w:r>
          </w:p>
        </w:tc>
        <w:tc>
          <w:tcPr>
            <w:tcW w:w="671" w:type="pct"/>
          </w:tcPr>
          <w:p w14:paraId="08999E09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850712D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</w:tr>
      <w:tr w:rsidR="00CE57C5" w:rsidRPr="00597CC6" w14:paraId="2A2958B1" w14:textId="77777777" w:rsidTr="000B2C1D">
        <w:trPr>
          <w:cantSplit/>
        </w:trPr>
        <w:tc>
          <w:tcPr>
            <w:tcW w:w="3617" w:type="pct"/>
          </w:tcPr>
          <w:p w14:paraId="39B47C53" w14:textId="77777777" w:rsidR="00CE57C5" w:rsidRDefault="006F1741" w:rsidP="00270E9F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HSC 445 (4cr) – Program Planning and Evaluation in Health Promotion and Education</w:t>
            </w:r>
          </w:p>
          <w:p w14:paraId="5C5B2AE2" w14:textId="04D9ACEE" w:rsidR="006F1741" w:rsidRPr="006F1741" w:rsidRDefault="006F1741" w:rsidP="00270E9F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Pre/Co-requisites: HSC 380</w:t>
            </w:r>
          </w:p>
        </w:tc>
        <w:tc>
          <w:tcPr>
            <w:tcW w:w="671" w:type="pct"/>
          </w:tcPr>
          <w:p w14:paraId="3088F6CB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1170A9A8" w14:textId="77777777" w:rsidR="00CE57C5" w:rsidRPr="006A68B8" w:rsidRDefault="00CE57C5" w:rsidP="00270E9F">
            <w:pPr>
              <w:spacing w:after="0"/>
              <w:rPr>
                <w:rFonts w:cstheme="minorHAnsi"/>
              </w:rPr>
            </w:pPr>
          </w:p>
        </w:tc>
      </w:tr>
    </w:tbl>
    <w:p w14:paraId="79717887" w14:textId="77777777" w:rsidR="00CE57C5" w:rsidRPr="003A6270" w:rsidRDefault="00CE57C5" w:rsidP="00270E9F">
      <w:pPr>
        <w:spacing w:after="0"/>
      </w:pPr>
    </w:p>
    <w:sectPr w:rsidR="00CE57C5" w:rsidRPr="003A6270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1A00D" w14:textId="77777777" w:rsidR="00013898" w:rsidRDefault="00013898" w:rsidP="00A5113C">
      <w:pPr>
        <w:spacing w:after="0"/>
      </w:pPr>
      <w:r>
        <w:separator/>
      </w:r>
    </w:p>
  </w:endnote>
  <w:endnote w:type="continuationSeparator" w:id="0">
    <w:p w14:paraId="55D3ED0D" w14:textId="77777777" w:rsidR="00013898" w:rsidRDefault="00013898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16C1" w14:textId="77777777" w:rsidR="00013898" w:rsidRDefault="00013898" w:rsidP="00A5113C">
      <w:pPr>
        <w:spacing w:after="0"/>
      </w:pPr>
      <w:r>
        <w:separator/>
      </w:r>
    </w:p>
  </w:footnote>
  <w:footnote w:type="continuationSeparator" w:id="0">
    <w:p w14:paraId="1AB5300F" w14:textId="77777777" w:rsidR="00013898" w:rsidRDefault="00013898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8887896">
    <w:abstractNumId w:val="1"/>
  </w:num>
  <w:num w:numId="2" w16cid:durableId="1406564294">
    <w:abstractNumId w:val="2"/>
  </w:num>
  <w:num w:numId="3" w16cid:durableId="2969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rgUAWQZb+iwAAAA="/>
  </w:docVars>
  <w:rsids>
    <w:rsidRoot w:val="00D77D18"/>
    <w:rsid w:val="0000459F"/>
    <w:rsid w:val="00013898"/>
    <w:rsid w:val="00026A1B"/>
    <w:rsid w:val="00064D2F"/>
    <w:rsid w:val="000652B6"/>
    <w:rsid w:val="000B6A27"/>
    <w:rsid w:val="000B7C85"/>
    <w:rsid w:val="000B7FC0"/>
    <w:rsid w:val="000D0B20"/>
    <w:rsid w:val="000D390D"/>
    <w:rsid w:val="00103A12"/>
    <w:rsid w:val="00117813"/>
    <w:rsid w:val="001C0A72"/>
    <w:rsid w:val="001E7627"/>
    <w:rsid w:val="001F6F90"/>
    <w:rsid w:val="0020272C"/>
    <w:rsid w:val="00230D07"/>
    <w:rsid w:val="00233CE6"/>
    <w:rsid w:val="00233F0F"/>
    <w:rsid w:val="00235F2A"/>
    <w:rsid w:val="002566EE"/>
    <w:rsid w:val="00270E9F"/>
    <w:rsid w:val="00273EB8"/>
    <w:rsid w:val="002832BC"/>
    <w:rsid w:val="00290ABF"/>
    <w:rsid w:val="002946E6"/>
    <w:rsid w:val="002A1458"/>
    <w:rsid w:val="002A2A2D"/>
    <w:rsid w:val="002E08A0"/>
    <w:rsid w:val="002E1F9E"/>
    <w:rsid w:val="002F43B3"/>
    <w:rsid w:val="00310FB1"/>
    <w:rsid w:val="00320B8D"/>
    <w:rsid w:val="00366CF4"/>
    <w:rsid w:val="00395EF7"/>
    <w:rsid w:val="003A3329"/>
    <w:rsid w:val="003A6270"/>
    <w:rsid w:val="003A7742"/>
    <w:rsid w:val="00403CB1"/>
    <w:rsid w:val="00422485"/>
    <w:rsid w:val="00433553"/>
    <w:rsid w:val="004411A7"/>
    <w:rsid w:val="00443AAD"/>
    <w:rsid w:val="0046097D"/>
    <w:rsid w:val="00475D23"/>
    <w:rsid w:val="00484B93"/>
    <w:rsid w:val="005067AF"/>
    <w:rsid w:val="00520D55"/>
    <w:rsid w:val="00526050"/>
    <w:rsid w:val="005339EA"/>
    <w:rsid w:val="0054257A"/>
    <w:rsid w:val="005568F4"/>
    <w:rsid w:val="00576E3F"/>
    <w:rsid w:val="00597CC6"/>
    <w:rsid w:val="00597D1B"/>
    <w:rsid w:val="005A57B8"/>
    <w:rsid w:val="005B72A2"/>
    <w:rsid w:val="005C64DC"/>
    <w:rsid w:val="005D1B18"/>
    <w:rsid w:val="005F79E4"/>
    <w:rsid w:val="0063579D"/>
    <w:rsid w:val="0064090B"/>
    <w:rsid w:val="00641F35"/>
    <w:rsid w:val="006464A0"/>
    <w:rsid w:val="00673707"/>
    <w:rsid w:val="00686FDD"/>
    <w:rsid w:val="006A68B8"/>
    <w:rsid w:val="006E0A87"/>
    <w:rsid w:val="006F1741"/>
    <w:rsid w:val="006F2877"/>
    <w:rsid w:val="007257D8"/>
    <w:rsid w:val="00726D6E"/>
    <w:rsid w:val="00735149"/>
    <w:rsid w:val="00752C28"/>
    <w:rsid w:val="00774749"/>
    <w:rsid w:val="007A0E31"/>
    <w:rsid w:val="007F140B"/>
    <w:rsid w:val="008102C4"/>
    <w:rsid w:val="00823EB5"/>
    <w:rsid w:val="00842DBA"/>
    <w:rsid w:val="00867328"/>
    <w:rsid w:val="00880BBB"/>
    <w:rsid w:val="008E1648"/>
    <w:rsid w:val="008E3B42"/>
    <w:rsid w:val="008F4595"/>
    <w:rsid w:val="00901003"/>
    <w:rsid w:val="00902A5F"/>
    <w:rsid w:val="00930B20"/>
    <w:rsid w:val="009431D7"/>
    <w:rsid w:val="0095423C"/>
    <w:rsid w:val="00987D73"/>
    <w:rsid w:val="009A4305"/>
    <w:rsid w:val="009E320D"/>
    <w:rsid w:val="00A12A9C"/>
    <w:rsid w:val="00A5113C"/>
    <w:rsid w:val="00A52490"/>
    <w:rsid w:val="00A54351"/>
    <w:rsid w:val="00AA7C8C"/>
    <w:rsid w:val="00AE0437"/>
    <w:rsid w:val="00B26CAC"/>
    <w:rsid w:val="00B62751"/>
    <w:rsid w:val="00BE4E97"/>
    <w:rsid w:val="00BF6D7D"/>
    <w:rsid w:val="00BF7739"/>
    <w:rsid w:val="00C026D7"/>
    <w:rsid w:val="00C14F34"/>
    <w:rsid w:val="00C20C31"/>
    <w:rsid w:val="00CA7493"/>
    <w:rsid w:val="00CB6122"/>
    <w:rsid w:val="00CC07EC"/>
    <w:rsid w:val="00CE57C5"/>
    <w:rsid w:val="00CF1E8A"/>
    <w:rsid w:val="00D11BCA"/>
    <w:rsid w:val="00D421C1"/>
    <w:rsid w:val="00D46966"/>
    <w:rsid w:val="00D54E6A"/>
    <w:rsid w:val="00D6459B"/>
    <w:rsid w:val="00D678A4"/>
    <w:rsid w:val="00D710BC"/>
    <w:rsid w:val="00D77D18"/>
    <w:rsid w:val="00D93917"/>
    <w:rsid w:val="00DB537A"/>
    <w:rsid w:val="00E32A00"/>
    <w:rsid w:val="00E415F7"/>
    <w:rsid w:val="00E441B3"/>
    <w:rsid w:val="00E55358"/>
    <w:rsid w:val="00EA684D"/>
    <w:rsid w:val="00EA6BBF"/>
    <w:rsid w:val="00EF2C1D"/>
    <w:rsid w:val="00F21F7D"/>
    <w:rsid w:val="00F423EC"/>
    <w:rsid w:val="00F60F78"/>
    <w:rsid w:val="00F60F98"/>
    <w:rsid w:val="00F76D4F"/>
    <w:rsid w:val="00F96F24"/>
    <w:rsid w:val="00FC045F"/>
    <w:rsid w:val="00FC4B76"/>
    <w:rsid w:val="00FD2C47"/>
    <w:rsid w:val="00FE0713"/>
    <w:rsid w:val="00FE1C22"/>
    <w:rsid w:val="00FE2EAA"/>
    <w:rsid w:val="00FE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E76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.edu/uploadedFiles/Academics/Provost/SpartanStudies/SpartanStudies_CoreHumanitiesLink.pdf" TargetMode="External"/><Relationship Id="rId13" Type="http://schemas.openxmlformats.org/officeDocument/2006/relationships/hyperlink" Target="https://www.ut.edu/uploadedFiles/Academics/Provost/SpartanStudies/Spartanstudies_NaturalScienceDistributionLin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.smartcatalogiq.com/en/current/catalog/undergraduate-catalog/" TargetMode="External"/><Relationship Id="rId12" Type="http://schemas.openxmlformats.org/officeDocument/2006/relationships/hyperlink" Target="https://www.ut.edu/uploadedFiles/Academics/Provost/SpartanStudies/SpartanStudies_Text-BasedHumanitiesDistributionLin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t.edu/uploadedFiles/Academics/Provost/SpartanStudies/SpartanStudies_VisualandPerformingArtsLink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t.edu/uploadedFiles/Academics/Provost/SpartanStudies/SpartanStudies_SocialScienceDistributionLin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t.edu/uploadedFiles/Academics/Provost/SpartanStudies/SpartanStudies_CoreSocialSciencesLink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BS in Public Health</vt:lpstr>
    </vt:vector>
  </TitlesOfParts>
  <Manager/>
  <Company/>
  <LinksUpToDate>false</LinksUpToDate>
  <CharactersWithSpaces>6460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BS in Public Health</dc:title>
  <dc:subject/>
  <dc:creator>The University of Tampa</dc:creator>
  <cp:keywords>Unofficial, Degree, Planning, Worksheet, Major, BS, in, Public, Health, The, University, of, Tampa</cp:keywords>
  <dc:description/>
  <cp:lastModifiedBy>Asia Brown</cp:lastModifiedBy>
  <cp:revision>10</cp:revision>
  <dcterms:created xsi:type="dcterms:W3CDTF">2026-06-17T14:15:00Z</dcterms:created>
  <dcterms:modified xsi:type="dcterms:W3CDTF">2026-07-07T14:21:00Z</dcterms:modified>
  <cp:category/>
</cp:coreProperties>
</file>