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879DD" w14:textId="356C86F1" w:rsidR="00752C28" w:rsidRDefault="00D77D18" w:rsidP="007257D8">
      <w:pPr>
        <w:pStyle w:val="Heading1"/>
        <w:spacing w:before="0"/>
      </w:pPr>
      <w:r>
        <w:t>Unofficial Degree Planning Worksheet</w:t>
      </w:r>
      <w:r>
        <w:br/>
        <w:t>Catalog Year: 202</w:t>
      </w:r>
      <w:r w:rsidR="00FC68F3">
        <w:t>5</w:t>
      </w:r>
      <w:r w:rsidR="00731E54">
        <w:t xml:space="preserve"> - 202</w:t>
      </w:r>
      <w:r w:rsidR="00FC68F3">
        <w:t>6</w:t>
      </w:r>
    </w:p>
    <w:p w14:paraId="645C0B66" w14:textId="7C93AC58" w:rsidR="009E320D" w:rsidRDefault="00752C28" w:rsidP="007257D8">
      <w:pPr>
        <w:pStyle w:val="Heading1"/>
        <w:spacing w:before="0"/>
      </w:pPr>
      <w:r>
        <w:t>Major: B</w:t>
      </w:r>
      <w:r w:rsidR="008102C4">
        <w:t>S</w:t>
      </w:r>
      <w:r>
        <w:t xml:space="preserve"> </w:t>
      </w:r>
      <w:r w:rsidR="0063579D">
        <w:t xml:space="preserve">in </w:t>
      </w:r>
      <w:r w:rsidR="002A2A2D">
        <w:t xml:space="preserve">Human Performance – </w:t>
      </w:r>
      <w:r w:rsidR="005934E2">
        <w:t>Exercise and Recreation Leadership</w:t>
      </w:r>
    </w:p>
    <w:p w14:paraId="297ECB5F" w14:textId="043A62B9" w:rsidR="00D77D18" w:rsidRDefault="00D77D18" w:rsidP="007257D8">
      <w:pPr>
        <w:spacing w:after="0"/>
      </w:pPr>
      <w:r>
        <w:t xml:space="preserve">This worksheet is designed to help you plan and track your progress toward your degree. It lists all graduation requirements. </w:t>
      </w:r>
      <w:r w:rsidR="00BE4E97">
        <w:t>Course descriptions are available in the current catalog. More detailed descriptions of the program can be found in the</w:t>
      </w:r>
      <w:r w:rsidR="00731E54">
        <w:t xml:space="preserve"> </w:t>
      </w:r>
      <w:hyperlink r:id="rId7" w:history="1">
        <w:r w:rsidR="00731E54" w:rsidRPr="00731E54">
          <w:rPr>
            <w:rStyle w:val="Hyperlink"/>
          </w:rPr>
          <w:t>202</w:t>
        </w:r>
        <w:r w:rsidR="00FC68F3">
          <w:rPr>
            <w:rStyle w:val="Hyperlink"/>
          </w:rPr>
          <w:t>5</w:t>
        </w:r>
        <w:r w:rsidR="00731E54" w:rsidRPr="00731E54">
          <w:rPr>
            <w:rStyle w:val="Hyperlink"/>
          </w:rPr>
          <w:t>-202</w:t>
        </w:r>
        <w:r w:rsidR="00FC68F3">
          <w:rPr>
            <w:rStyle w:val="Hyperlink"/>
          </w:rPr>
          <w:t>6</w:t>
        </w:r>
        <w:r w:rsidR="00731E54" w:rsidRPr="00731E54">
          <w:rPr>
            <w:rStyle w:val="Hyperlink"/>
          </w:rPr>
          <w:t xml:space="preserve"> catalog</w:t>
        </w:r>
      </w:hyperlink>
      <w:r w:rsidR="00BE4E97">
        <w:t>.</w:t>
      </w:r>
    </w:p>
    <w:p w14:paraId="09002FB7" w14:textId="77777777" w:rsidR="00752C28" w:rsidRPr="00752C28" w:rsidRDefault="00752C28" w:rsidP="007257D8">
      <w:pPr>
        <w:spacing w:after="0"/>
        <w:rPr>
          <w:sz w:val="16"/>
          <w:szCs w:val="16"/>
        </w:rPr>
      </w:pPr>
    </w:p>
    <w:p w14:paraId="32FCBB7A" w14:textId="31F0C64D" w:rsidR="00BE4E97" w:rsidRDefault="00BE4E97" w:rsidP="007257D8">
      <w:pPr>
        <w:pStyle w:val="Heading2"/>
        <w:spacing w:before="0"/>
      </w:pPr>
      <w:r>
        <w:t>University Graduation Requirements</w:t>
      </w:r>
    </w:p>
    <w:p w14:paraId="7CF440CD" w14:textId="3B70AC99" w:rsidR="00BE4E97" w:rsidRDefault="00F47D8F" w:rsidP="007257D8">
      <w:pPr>
        <w:spacing w:after="0"/>
      </w:pPr>
      <w:sdt>
        <w:sdtPr>
          <w:alias w:val="Students must earn 124 hours to be eligible for graduation"/>
          <w:tag w:val="Students must earn 124 hours to be eligible for graduation"/>
          <w:id w:val="15889642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431D7">
            <w:rPr>
              <w:rFonts w:ascii="MS Gothic" w:eastAsia="MS Gothic" w:hAnsi="MS Gothic" w:hint="eastAsia"/>
            </w:rPr>
            <w:t>☐</w:t>
          </w:r>
        </w:sdtContent>
      </w:sdt>
      <w:r w:rsidR="00BE4E97">
        <w:t>Students must earn 12</w:t>
      </w:r>
      <w:r w:rsidR="002566EE">
        <w:t>4</w:t>
      </w:r>
      <w:r w:rsidR="00BE4E97">
        <w:t xml:space="preserve"> hours to be eligible for </w:t>
      </w:r>
      <w:r w:rsidR="00752C28">
        <w:t>graduation.</w:t>
      </w:r>
    </w:p>
    <w:p w14:paraId="00DAF6C9" w14:textId="761BC376" w:rsidR="00BE4E97" w:rsidRDefault="00F47D8F" w:rsidP="007257D8">
      <w:pPr>
        <w:spacing w:after="0"/>
      </w:pPr>
      <w:sdt>
        <w:sdtPr>
          <w:alias w:val="Students must maintain an overall minimum GPA of 2.0 to be eligible for graduation"/>
          <w:tag w:val="Students must maintain an overall minimum GPA of 2.0 to be eligible for graduation"/>
          <w:id w:val="93060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1D7">
            <w:rPr>
              <w:rFonts w:ascii="MS Gothic" w:eastAsia="MS Gothic" w:hAnsi="MS Gothic" w:hint="eastAsia"/>
            </w:rPr>
            <w:t>☐</w:t>
          </w:r>
        </w:sdtContent>
      </w:sdt>
      <w:r w:rsidR="00BE4E97">
        <w:t xml:space="preserve">Students must maintain an </w:t>
      </w:r>
      <w:r w:rsidR="005D1B18">
        <w:t>overall minimum GPA of 2.</w:t>
      </w:r>
      <w:r w:rsidR="002566EE">
        <w:t>0</w:t>
      </w:r>
      <w:r w:rsidR="005D1B18">
        <w:t xml:space="preserve"> to be eligible for </w:t>
      </w:r>
      <w:r w:rsidR="00752C28">
        <w:t>graduation.</w:t>
      </w:r>
    </w:p>
    <w:p w14:paraId="280163C5" w14:textId="77C94432" w:rsidR="00735149" w:rsidRDefault="00F47D8F" w:rsidP="007257D8">
      <w:pPr>
        <w:spacing w:after="0"/>
      </w:pPr>
      <w:sdt>
        <w:sdtPr>
          <w:alias w:val="Students must maintain a major minimum GPA of 2.0 to be eligible for graduation"/>
          <w:tag w:val="Students must maintain a major minimum GPA of 2.0 to be eligible for graduation"/>
          <w:id w:val="646939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0BBA">
            <w:rPr>
              <w:rFonts w:ascii="MS Gothic" w:eastAsia="MS Gothic" w:hAnsi="MS Gothic" w:hint="eastAsia"/>
            </w:rPr>
            <w:t>☐</w:t>
          </w:r>
        </w:sdtContent>
      </w:sdt>
      <w:r w:rsidR="00735149">
        <w:t>Students must maintain a major minimum GPA of 2.0 to be eligible for graduation.</w:t>
      </w:r>
    </w:p>
    <w:p w14:paraId="585D55CE" w14:textId="3F4921FF" w:rsidR="00735149" w:rsidRDefault="00F47D8F" w:rsidP="007257D8">
      <w:pPr>
        <w:spacing w:after="0"/>
      </w:pPr>
      <w:sdt>
        <w:sdtPr>
          <w:alias w:val="Students must complete 31 credit hours in residency at UT to be eligible for graduation"/>
          <w:tag w:val="Students must complete 31 credit hours in residency at UT to be eligible for graduation"/>
          <w:id w:val="-1376452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5149">
            <w:rPr>
              <w:rFonts w:ascii="MS Gothic" w:eastAsia="MS Gothic" w:hAnsi="MS Gothic" w:hint="eastAsia"/>
            </w:rPr>
            <w:t>☐</w:t>
          </w:r>
        </w:sdtContent>
      </w:sdt>
      <w:r w:rsidR="00735149">
        <w:t>Students must complete 31 credit hours in residency at UT</w:t>
      </w:r>
      <w:r w:rsidR="00FC68F3">
        <w:t>ampa</w:t>
      </w:r>
      <w:r w:rsidR="00735149">
        <w:t xml:space="preserve"> to be eligible for graduation.</w:t>
      </w:r>
    </w:p>
    <w:p w14:paraId="4D134BD8" w14:textId="2DA3B595" w:rsidR="00752C28" w:rsidRDefault="00F47D8F" w:rsidP="007257D8">
      <w:pPr>
        <w:spacing w:after="0"/>
      </w:pPr>
      <w:sdt>
        <w:sdtPr>
          <w:alias w:val="Students must complete 15 credit hours in residency at UT in their major coursework"/>
          <w:tag w:val="Students must complete 15 credit hours in residency at UT in their major coursework"/>
          <w:id w:val="-463425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0BBA">
            <w:rPr>
              <w:rFonts w:ascii="MS Gothic" w:eastAsia="MS Gothic" w:hAnsi="MS Gothic" w:hint="eastAsia"/>
            </w:rPr>
            <w:t>☐</w:t>
          </w:r>
        </w:sdtContent>
      </w:sdt>
      <w:r w:rsidR="00752C28">
        <w:t>Students must complete 15 credit hours in residency at UT</w:t>
      </w:r>
      <w:r w:rsidR="00FC68F3">
        <w:t>ampa</w:t>
      </w:r>
      <w:r w:rsidR="00752C28">
        <w:t xml:space="preserve"> in their major coursework.</w:t>
      </w:r>
    </w:p>
    <w:p w14:paraId="4A2F01BB" w14:textId="77777777" w:rsidR="00752C28" w:rsidRDefault="00752C28" w:rsidP="007257D8">
      <w:pPr>
        <w:spacing w:after="0"/>
      </w:pPr>
    </w:p>
    <w:p w14:paraId="7CF4A2E8" w14:textId="066A78AE" w:rsidR="005D1B18" w:rsidRDefault="005D1B18" w:rsidP="007257D8">
      <w:pPr>
        <w:pStyle w:val="Heading2"/>
        <w:spacing w:before="0"/>
      </w:pPr>
      <w:r>
        <w:t>Spartan Studies Requirements</w:t>
      </w:r>
    </w:p>
    <w:p w14:paraId="3DA45300" w14:textId="439AB386" w:rsidR="005D1B18" w:rsidRPr="00752C28" w:rsidRDefault="005D1B18" w:rsidP="007257D8">
      <w:pPr>
        <w:pStyle w:val="Heading3"/>
        <w:spacing w:before="0" w:after="0"/>
        <w:rPr>
          <w:sz w:val="24"/>
          <w:szCs w:val="28"/>
        </w:rPr>
      </w:pPr>
      <w:r w:rsidRPr="00752C28">
        <w:rPr>
          <w:sz w:val="24"/>
          <w:szCs w:val="28"/>
        </w:rPr>
        <w:t>First-Year</w:t>
      </w:r>
    </w:p>
    <w:tbl>
      <w:tblPr>
        <w:tblStyle w:val="TableGrid"/>
        <w:tblW w:w="10795" w:type="dxa"/>
        <w:tblLook w:val="04A0" w:firstRow="1" w:lastRow="0" w:firstColumn="1" w:lastColumn="0" w:noHBand="0" w:noVBand="1"/>
        <w:tblCaption w:val="First-Year Requirement"/>
      </w:tblPr>
      <w:tblGrid>
        <w:gridCol w:w="7915"/>
        <w:gridCol w:w="1440"/>
        <w:gridCol w:w="1440"/>
      </w:tblGrid>
      <w:tr w:rsidR="005D1B18" w:rsidRPr="00D421C1" w14:paraId="15E9DF14" w14:textId="77777777" w:rsidTr="00475D23">
        <w:trPr>
          <w:cantSplit/>
          <w:trHeight w:val="708"/>
          <w:tblHeader/>
        </w:trPr>
        <w:tc>
          <w:tcPr>
            <w:tcW w:w="7915" w:type="dxa"/>
            <w:shd w:val="clear" w:color="auto" w:fill="D0CECE" w:themeFill="background2" w:themeFillShade="E6"/>
          </w:tcPr>
          <w:p w14:paraId="5A21DF7E" w14:textId="7955C3D7" w:rsidR="005D1B18" w:rsidRPr="00D421C1" w:rsidRDefault="00FE1C22" w:rsidP="007257D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First-year </w:t>
            </w:r>
            <w:r w:rsidR="005D1B18" w:rsidRPr="00D421C1">
              <w:rPr>
                <w:b/>
                <w:bCs/>
              </w:rPr>
              <w:t>Requirement</w:t>
            </w:r>
          </w:p>
        </w:tc>
        <w:tc>
          <w:tcPr>
            <w:tcW w:w="1440" w:type="dxa"/>
            <w:shd w:val="clear" w:color="auto" w:fill="D0CECE" w:themeFill="background2" w:themeFillShade="E6"/>
          </w:tcPr>
          <w:p w14:paraId="6087D337" w14:textId="49B14E79" w:rsidR="005D1B18" w:rsidRPr="00D421C1" w:rsidRDefault="005D1B18" w:rsidP="007257D8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1440" w:type="dxa"/>
            <w:shd w:val="clear" w:color="auto" w:fill="D0CECE" w:themeFill="background2" w:themeFillShade="E6"/>
          </w:tcPr>
          <w:p w14:paraId="55BEDB24" w14:textId="11D65182" w:rsidR="005D1B18" w:rsidRPr="00D421C1" w:rsidRDefault="005D1B18" w:rsidP="007257D8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5D1B18" w14:paraId="3ECFA00E" w14:textId="77777777" w:rsidTr="00EA6BBF">
        <w:trPr>
          <w:cantSplit/>
          <w:trHeight w:val="1112"/>
        </w:trPr>
        <w:tc>
          <w:tcPr>
            <w:tcW w:w="7915" w:type="dxa"/>
          </w:tcPr>
          <w:p w14:paraId="3D3D2F4A" w14:textId="1DB7E241" w:rsidR="005D1B18" w:rsidRDefault="00233CE6" w:rsidP="007257D8">
            <w:pPr>
              <w:spacing w:after="0"/>
            </w:pPr>
            <w:r>
              <w:t>UTAMPA 101</w:t>
            </w:r>
            <w:r w:rsidR="00EA6BBF">
              <w:t xml:space="preserve"> (1cr)</w:t>
            </w:r>
            <w:r>
              <w:t xml:space="preserve">/102 </w:t>
            </w:r>
            <w:r w:rsidR="00EA6BBF">
              <w:t xml:space="preserve">(1cr) </w:t>
            </w:r>
            <w:r>
              <w:t>– First-Year seminar two semester sequence</w:t>
            </w:r>
            <w:r>
              <w:br/>
            </w:r>
            <w:r w:rsidRPr="00B26CAC">
              <w:rPr>
                <w:b/>
                <w:bCs/>
              </w:rPr>
              <w:t>or</w:t>
            </w:r>
            <w:r>
              <w:t xml:space="preserve"> UTAMPA 103 </w:t>
            </w:r>
            <w:r w:rsidR="00EA6BBF">
              <w:t xml:space="preserve">(2cr) </w:t>
            </w:r>
            <w:r>
              <w:t>– Transfer student seminar</w:t>
            </w:r>
          </w:p>
          <w:p w14:paraId="05006FA6" w14:textId="1DB14DD6" w:rsidR="00233CE6" w:rsidRDefault="00233CE6" w:rsidP="007257D8">
            <w:pPr>
              <w:spacing w:after="0"/>
            </w:pPr>
            <w:r w:rsidRPr="00B26CAC">
              <w:rPr>
                <w:b/>
                <w:bCs/>
              </w:rPr>
              <w:t>or</w:t>
            </w:r>
            <w:r>
              <w:t xml:space="preserve"> UTAMPA 104</w:t>
            </w:r>
            <w:r w:rsidR="00EA6BBF">
              <w:t xml:space="preserve"> (2cr)</w:t>
            </w:r>
            <w:r>
              <w:t xml:space="preserve"> Veteran student seminar</w:t>
            </w:r>
          </w:p>
          <w:p w14:paraId="481FC46D" w14:textId="7CC7EB7F" w:rsidR="00A52490" w:rsidRDefault="00A52490" w:rsidP="007257D8">
            <w:pPr>
              <w:spacing w:after="0"/>
            </w:pPr>
            <w:r>
              <w:t>– must be taken in residency</w:t>
            </w:r>
          </w:p>
        </w:tc>
        <w:tc>
          <w:tcPr>
            <w:tcW w:w="1440" w:type="dxa"/>
          </w:tcPr>
          <w:p w14:paraId="05BF725A" w14:textId="77777777" w:rsidR="005D1B18" w:rsidRDefault="005D1B18" w:rsidP="007257D8">
            <w:pPr>
              <w:spacing w:after="0"/>
            </w:pPr>
          </w:p>
        </w:tc>
        <w:tc>
          <w:tcPr>
            <w:tcW w:w="1440" w:type="dxa"/>
          </w:tcPr>
          <w:p w14:paraId="1C9297A0" w14:textId="77777777" w:rsidR="005D1B18" w:rsidRDefault="005D1B18" w:rsidP="007257D8">
            <w:pPr>
              <w:spacing w:after="0"/>
            </w:pPr>
          </w:p>
        </w:tc>
      </w:tr>
      <w:tr w:rsidR="005D1B18" w14:paraId="52A01CEB" w14:textId="77777777" w:rsidTr="00BF7739">
        <w:trPr>
          <w:cantSplit/>
          <w:trHeight w:val="575"/>
        </w:trPr>
        <w:tc>
          <w:tcPr>
            <w:tcW w:w="7915" w:type="dxa"/>
          </w:tcPr>
          <w:p w14:paraId="5C470AFE" w14:textId="04DA3C39" w:rsidR="005D1B18" w:rsidRDefault="00233CE6" w:rsidP="007257D8">
            <w:pPr>
              <w:spacing w:after="0"/>
            </w:pPr>
            <w:r>
              <w:t xml:space="preserve">AWR 101 </w:t>
            </w:r>
            <w:r w:rsidR="00EA6BBF">
              <w:t xml:space="preserve">(4cr) - </w:t>
            </w:r>
            <w:r>
              <w:t>Reading Locally &amp; Globally</w:t>
            </w:r>
          </w:p>
          <w:p w14:paraId="3E3C0523" w14:textId="68AEF432" w:rsidR="00233CE6" w:rsidRDefault="00B26CAC" w:rsidP="007257D8">
            <w:pPr>
              <w:spacing w:after="0"/>
            </w:pPr>
            <w:r>
              <w:rPr>
                <w:b/>
                <w:bCs/>
              </w:rPr>
              <w:t>o</w:t>
            </w:r>
            <w:r w:rsidR="00233CE6" w:rsidRPr="00B26CAC">
              <w:rPr>
                <w:b/>
                <w:bCs/>
              </w:rPr>
              <w:t>r</w:t>
            </w:r>
            <w:r w:rsidR="00233CE6">
              <w:t xml:space="preserve"> </w:t>
            </w:r>
            <w:r w:rsidR="00EA6BBF">
              <w:t>AWR</w:t>
            </w:r>
            <w:r w:rsidR="00233CE6">
              <w:t xml:space="preserve"> 110</w:t>
            </w:r>
            <w:r w:rsidR="00EA6BBF">
              <w:t xml:space="preserve"> (5cr)</w:t>
            </w:r>
            <w:r w:rsidR="004411A7">
              <w:t xml:space="preserve"> </w:t>
            </w:r>
            <w:r w:rsidR="00EA6BBF">
              <w:t>– Academic Writing for Multilingual Students</w:t>
            </w:r>
          </w:p>
        </w:tc>
        <w:tc>
          <w:tcPr>
            <w:tcW w:w="1440" w:type="dxa"/>
          </w:tcPr>
          <w:p w14:paraId="1F9DF791" w14:textId="7B7B3767" w:rsidR="005D1B18" w:rsidRDefault="005D1B18" w:rsidP="007257D8">
            <w:pPr>
              <w:spacing w:after="0"/>
            </w:pPr>
          </w:p>
        </w:tc>
        <w:tc>
          <w:tcPr>
            <w:tcW w:w="1440" w:type="dxa"/>
          </w:tcPr>
          <w:p w14:paraId="0A2F4614" w14:textId="77777777" w:rsidR="005D1B18" w:rsidRDefault="005D1B18" w:rsidP="007257D8">
            <w:pPr>
              <w:spacing w:after="0"/>
            </w:pPr>
          </w:p>
        </w:tc>
      </w:tr>
      <w:tr w:rsidR="005D1B18" w14:paraId="76F093FE" w14:textId="77777777" w:rsidTr="001F6F90">
        <w:trPr>
          <w:cantSplit/>
          <w:trHeight w:val="638"/>
        </w:trPr>
        <w:tc>
          <w:tcPr>
            <w:tcW w:w="7915" w:type="dxa"/>
          </w:tcPr>
          <w:p w14:paraId="09025A1D" w14:textId="68381714" w:rsidR="004411A7" w:rsidRDefault="004411A7" w:rsidP="007257D8">
            <w:pPr>
              <w:spacing w:after="0"/>
            </w:pPr>
            <w:r>
              <w:t>Math</w:t>
            </w:r>
            <w:r w:rsidR="00EA6BBF">
              <w:t xml:space="preserve"> (4cr)</w:t>
            </w:r>
            <w:r>
              <w:t xml:space="preserve"> Requirement (choose one):</w:t>
            </w:r>
          </w:p>
          <w:p w14:paraId="6382514A" w14:textId="10800DDF" w:rsidR="004411A7" w:rsidRDefault="004411A7" w:rsidP="007257D8">
            <w:pPr>
              <w:spacing w:after="0"/>
            </w:pPr>
            <w:r>
              <w:t>MAT 155, MAT 160, MAT 170,</w:t>
            </w:r>
            <w:r w:rsidR="00366CF4">
              <w:t xml:space="preserve"> MAT 201,</w:t>
            </w:r>
            <w:r>
              <w:t xml:space="preserve"> MAT 225, MAT 260</w:t>
            </w:r>
            <w:r w:rsidR="00366CF4">
              <w:t>, MAT 261</w:t>
            </w:r>
          </w:p>
        </w:tc>
        <w:tc>
          <w:tcPr>
            <w:tcW w:w="1440" w:type="dxa"/>
          </w:tcPr>
          <w:p w14:paraId="19756FA2" w14:textId="57EED160" w:rsidR="005D1B18" w:rsidRDefault="005D1B18" w:rsidP="007257D8">
            <w:pPr>
              <w:spacing w:after="0"/>
            </w:pPr>
          </w:p>
        </w:tc>
        <w:tc>
          <w:tcPr>
            <w:tcW w:w="1440" w:type="dxa"/>
          </w:tcPr>
          <w:p w14:paraId="494854F8" w14:textId="77777777" w:rsidR="005D1B18" w:rsidRDefault="005D1B18" w:rsidP="007257D8">
            <w:pPr>
              <w:spacing w:after="0"/>
            </w:pPr>
          </w:p>
        </w:tc>
      </w:tr>
    </w:tbl>
    <w:p w14:paraId="6798D7C0" w14:textId="77777777" w:rsidR="00752C28" w:rsidRPr="00BF7739" w:rsidRDefault="00752C28" w:rsidP="007257D8">
      <w:pPr>
        <w:spacing w:after="0"/>
      </w:pPr>
    </w:p>
    <w:p w14:paraId="0F72ECCE" w14:textId="5EC9323B" w:rsidR="005D1B18" w:rsidRPr="00752C28" w:rsidRDefault="003A3329" w:rsidP="007257D8">
      <w:pPr>
        <w:pStyle w:val="Heading3"/>
        <w:spacing w:before="0" w:after="0"/>
        <w:rPr>
          <w:sz w:val="24"/>
          <w:szCs w:val="28"/>
        </w:rPr>
      </w:pPr>
      <w:r w:rsidRPr="00752C28">
        <w:rPr>
          <w:sz w:val="24"/>
          <w:szCs w:val="28"/>
        </w:rPr>
        <w:t>Core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 Core Requirement "/>
      </w:tblPr>
      <w:tblGrid>
        <w:gridCol w:w="7967"/>
        <w:gridCol w:w="1388"/>
        <w:gridCol w:w="1435"/>
      </w:tblGrid>
      <w:tr w:rsidR="00D421C1" w:rsidRPr="00D421C1" w14:paraId="04999CCF" w14:textId="77777777" w:rsidTr="00475D23">
        <w:trPr>
          <w:cantSplit/>
          <w:tblHeader/>
        </w:trPr>
        <w:tc>
          <w:tcPr>
            <w:tcW w:w="0" w:type="auto"/>
            <w:shd w:val="clear" w:color="auto" w:fill="D0CECE" w:themeFill="background2" w:themeFillShade="E6"/>
          </w:tcPr>
          <w:p w14:paraId="6CC4701F" w14:textId="24E9BA4B" w:rsidR="003A3329" w:rsidRPr="00D421C1" w:rsidRDefault="00FE1C22" w:rsidP="007257D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Core </w:t>
            </w:r>
            <w:r w:rsidR="003A3329" w:rsidRPr="00D421C1">
              <w:rPr>
                <w:b/>
                <w:bCs/>
              </w:rPr>
              <w:t>Requirement</w:t>
            </w:r>
          </w:p>
        </w:tc>
        <w:tc>
          <w:tcPr>
            <w:tcW w:w="1388" w:type="dxa"/>
            <w:shd w:val="clear" w:color="auto" w:fill="D0CECE" w:themeFill="background2" w:themeFillShade="E6"/>
          </w:tcPr>
          <w:p w14:paraId="470E553E" w14:textId="4F0B5494" w:rsidR="003A3329" w:rsidRPr="00D421C1" w:rsidRDefault="003A3329" w:rsidP="007257D8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1435" w:type="dxa"/>
            <w:shd w:val="clear" w:color="auto" w:fill="D0CECE" w:themeFill="background2" w:themeFillShade="E6"/>
          </w:tcPr>
          <w:p w14:paraId="0BE8FF5F" w14:textId="3DC19222" w:rsidR="003A3329" w:rsidRPr="00D421C1" w:rsidRDefault="003A3329" w:rsidP="007257D8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D421C1" w14:paraId="26474F97" w14:textId="77777777" w:rsidTr="00597CC6">
        <w:trPr>
          <w:cantSplit/>
        </w:trPr>
        <w:tc>
          <w:tcPr>
            <w:tcW w:w="0" w:type="auto"/>
          </w:tcPr>
          <w:p w14:paraId="09AD4A7A" w14:textId="0B9F0251" w:rsidR="003A3329" w:rsidRDefault="003A3329" w:rsidP="007257D8">
            <w:pPr>
              <w:spacing w:after="0"/>
            </w:pPr>
            <w:r>
              <w:t>AWR 201</w:t>
            </w:r>
            <w:r w:rsidR="002946E6">
              <w:t xml:space="preserve"> </w:t>
            </w:r>
            <w:r w:rsidR="00EA6BBF">
              <w:t xml:space="preserve">(4cr) </w:t>
            </w:r>
            <w:r w:rsidR="002946E6">
              <w:t>– Writing and Research: The Local and the Global</w:t>
            </w:r>
          </w:p>
          <w:p w14:paraId="142154A5" w14:textId="654D7182" w:rsidR="00E415F7" w:rsidRPr="00E415F7" w:rsidRDefault="00E415F7" w:rsidP="007257D8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Pre-requisite (one of the following): AWR 101, </w:t>
            </w:r>
            <w:r w:rsidR="00B26CAC">
              <w:rPr>
                <w:i/>
                <w:iCs/>
              </w:rPr>
              <w:t>AWR</w:t>
            </w:r>
            <w:r>
              <w:rPr>
                <w:i/>
                <w:iCs/>
              </w:rPr>
              <w:t xml:space="preserve"> 110, or equivalent</w:t>
            </w:r>
          </w:p>
        </w:tc>
        <w:tc>
          <w:tcPr>
            <w:tcW w:w="1388" w:type="dxa"/>
          </w:tcPr>
          <w:p w14:paraId="5DB8EE32" w14:textId="6B120851" w:rsidR="003A3329" w:rsidRDefault="003A3329" w:rsidP="007257D8">
            <w:pPr>
              <w:spacing w:after="0"/>
            </w:pPr>
          </w:p>
        </w:tc>
        <w:tc>
          <w:tcPr>
            <w:tcW w:w="1435" w:type="dxa"/>
          </w:tcPr>
          <w:p w14:paraId="1A96CD1B" w14:textId="77777777" w:rsidR="003A3329" w:rsidRDefault="003A3329" w:rsidP="007257D8">
            <w:pPr>
              <w:spacing w:after="0"/>
            </w:pPr>
          </w:p>
        </w:tc>
      </w:tr>
      <w:tr w:rsidR="00D421C1" w14:paraId="1B24450E" w14:textId="77777777" w:rsidTr="00597CC6">
        <w:trPr>
          <w:cantSplit/>
        </w:trPr>
        <w:tc>
          <w:tcPr>
            <w:tcW w:w="0" w:type="auto"/>
          </w:tcPr>
          <w:p w14:paraId="18C511F9" w14:textId="7EA3760F" w:rsidR="002946E6" w:rsidRPr="0000459F" w:rsidRDefault="00E441B3" w:rsidP="007257D8">
            <w:pPr>
              <w:spacing w:after="0"/>
            </w:pPr>
            <w:hyperlink r:id="rId8" w:tooltip="Core Humanities" w:history="1">
              <w:r w:rsidRPr="00DE0BBA">
                <w:rPr>
                  <w:rStyle w:val="Hyperlink"/>
                  <w:color w:val="0000FF"/>
                </w:rPr>
                <w:t>Core</w:t>
              </w:r>
              <w:r w:rsidR="002946E6" w:rsidRPr="00DE0BBA">
                <w:rPr>
                  <w:rStyle w:val="Hyperlink"/>
                  <w:color w:val="0000FF"/>
                </w:rPr>
                <w:t xml:space="preserve"> Humanities</w:t>
              </w:r>
            </w:hyperlink>
            <w:r w:rsidR="002946E6">
              <w:t xml:space="preserve"> </w:t>
            </w:r>
            <w:r w:rsidR="00EA6BBF">
              <w:t xml:space="preserve">(4cr) </w:t>
            </w:r>
            <w:r w:rsidR="00BF6D7D">
              <w:t>– must be taken in residency</w:t>
            </w:r>
            <w:r w:rsidR="00880BBB">
              <w:t>, AWR 201 is a prerequisite or must be taken concurrently</w:t>
            </w:r>
          </w:p>
        </w:tc>
        <w:tc>
          <w:tcPr>
            <w:tcW w:w="1388" w:type="dxa"/>
          </w:tcPr>
          <w:p w14:paraId="5B4F472F" w14:textId="77777777" w:rsidR="003A3329" w:rsidRDefault="003A3329" w:rsidP="007257D8">
            <w:pPr>
              <w:spacing w:after="0"/>
            </w:pPr>
          </w:p>
        </w:tc>
        <w:tc>
          <w:tcPr>
            <w:tcW w:w="1435" w:type="dxa"/>
          </w:tcPr>
          <w:p w14:paraId="0B6ACC17" w14:textId="77777777" w:rsidR="003A3329" w:rsidRDefault="003A3329" w:rsidP="007257D8">
            <w:pPr>
              <w:spacing w:after="0"/>
            </w:pPr>
          </w:p>
        </w:tc>
      </w:tr>
      <w:tr w:rsidR="00D421C1" w14:paraId="198EED76" w14:textId="77777777" w:rsidTr="00597CC6">
        <w:trPr>
          <w:cantSplit/>
        </w:trPr>
        <w:tc>
          <w:tcPr>
            <w:tcW w:w="0" w:type="auto"/>
          </w:tcPr>
          <w:p w14:paraId="5979F47D" w14:textId="071091B1" w:rsidR="002946E6" w:rsidRDefault="00E441B3" w:rsidP="007257D8">
            <w:pPr>
              <w:spacing w:after="0"/>
            </w:pPr>
            <w:hyperlink r:id="rId9" w:tooltip="Core Social Science" w:history="1">
              <w:r w:rsidRPr="00DE0BBA">
                <w:rPr>
                  <w:rStyle w:val="Hyperlink"/>
                  <w:color w:val="0000FF"/>
                </w:rPr>
                <w:t>Core</w:t>
              </w:r>
              <w:r w:rsidR="002946E6" w:rsidRPr="00DE0BBA">
                <w:rPr>
                  <w:rStyle w:val="Hyperlink"/>
                  <w:color w:val="0000FF"/>
                </w:rPr>
                <w:t xml:space="preserve"> Social Science</w:t>
              </w:r>
            </w:hyperlink>
            <w:r w:rsidR="002946E6">
              <w:t xml:space="preserve"> </w:t>
            </w:r>
            <w:r w:rsidR="00EA6BBF">
              <w:t xml:space="preserve">(4cr) </w:t>
            </w:r>
            <w:r w:rsidR="00BF6D7D">
              <w:t xml:space="preserve">– </w:t>
            </w:r>
            <w:r w:rsidR="00880BBB">
              <w:t>must be taken in residency, AWR 201 is a prerequisite or must be taken concurrently</w:t>
            </w:r>
          </w:p>
        </w:tc>
        <w:tc>
          <w:tcPr>
            <w:tcW w:w="1388" w:type="dxa"/>
          </w:tcPr>
          <w:p w14:paraId="36A54769" w14:textId="77777777" w:rsidR="003A3329" w:rsidRDefault="003A3329" w:rsidP="007257D8">
            <w:pPr>
              <w:spacing w:after="0"/>
            </w:pPr>
          </w:p>
        </w:tc>
        <w:tc>
          <w:tcPr>
            <w:tcW w:w="1435" w:type="dxa"/>
          </w:tcPr>
          <w:p w14:paraId="7DB1657A" w14:textId="77777777" w:rsidR="003A3329" w:rsidRDefault="003A3329" w:rsidP="007257D8">
            <w:pPr>
              <w:spacing w:after="0"/>
            </w:pPr>
          </w:p>
        </w:tc>
      </w:tr>
      <w:tr w:rsidR="00D421C1" w14:paraId="63A41D17" w14:textId="77777777" w:rsidTr="00597CC6">
        <w:trPr>
          <w:cantSplit/>
        </w:trPr>
        <w:tc>
          <w:tcPr>
            <w:tcW w:w="0" w:type="auto"/>
          </w:tcPr>
          <w:p w14:paraId="39B63AE6" w14:textId="024BC2D0" w:rsidR="003A3329" w:rsidRDefault="00AA7C8C" w:rsidP="007257D8">
            <w:pPr>
              <w:spacing w:after="0"/>
            </w:pPr>
            <w:r>
              <w:t xml:space="preserve">UTAMPA 200 </w:t>
            </w:r>
            <w:r w:rsidR="00EA6BBF">
              <w:t xml:space="preserve">(1cr) </w:t>
            </w:r>
            <w:r>
              <w:t>Digital Literacy</w:t>
            </w:r>
            <w:r w:rsidR="00880BBB">
              <w:t>: Coding</w:t>
            </w:r>
          </w:p>
          <w:p w14:paraId="1B389053" w14:textId="622CF40E" w:rsidR="00AA7C8C" w:rsidRDefault="00B26CAC" w:rsidP="007257D8">
            <w:pPr>
              <w:spacing w:after="0"/>
            </w:pPr>
            <w:r>
              <w:rPr>
                <w:b/>
                <w:bCs/>
              </w:rPr>
              <w:t>o</w:t>
            </w:r>
            <w:r w:rsidR="00AA7C8C" w:rsidRPr="00B26CAC">
              <w:rPr>
                <w:b/>
                <w:bCs/>
              </w:rPr>
              <w:t>r</w:t>
            </w:r>
            <w:r w:rsidR="00AA7C8C">
              <w:t xml:space="preserve"> one of the following: CSC 101, ITM 251, MAT 285, PHY 180</w:t>
            </w:r>
          </w:p>
        </w:tc>
        <w:tc>
          <w:tcPr>
            <w:tcW w:w="1388" w:type="dxa"/>
          </w:tcPr>
          <w:p w14:paraId="64058C6D" w14:textId="67F066F3" w:rsidR="0046097D" w:rsidRDefault="0046097D" w:rsidP="007257D8">
            <w:pPr>
              <w:spacing w:after="0"/>
            </w:pPr>
          </w:p>
        </w:tc>
        <w:tc>
          <w:tcPr>
            <w:tcW w:w="1435" w:type="dxa"/>
          </w:tcPr>
          <w:p w14:paraId="43E92E5A" w14:textId="77777777" w:rsidR="003A3329" w:rsidRDefault="003A3329" w:rsidP="007257D8">
            <w:pPr>
              <w:spacing w:after="0"/>
            </w:pPr>
          </w:p>
        </w:tc>
      </w:tr>
      <w:tr w:rsidR="00E415F7" w14:paraId="2B7C120D" w14:textId="77777777" w:rsidTr="00597CC6">
        <w:trPr>
          <w:cantSplit/>
        </w:trPr>
        <w:tc>
          <w:tcPr>
            <w:tcW w:w="0" w:type="auto"/>
          </w:tcPr>
          <w:p w14:paraId="228DB255" w14:textId="20EF8B95" w:rsidR="00E415F7" w:rsidRDefault="00E415F7" w:rsidP="007257D8">
            <w:pPr>
              <w:spacing w:after="0"/>
            </w:pPr>
            <w:r>
              <w:t xml:space="preserve">UTAMPA 201 </w:t>
            </w:r>
            <w:r w:rsidR="00EA6BBF">
              <w:t xml:space="preserve">(0cr) </w:t>
            </w:r>
            <w:r>
              <w:t>Career Readiness</w:t>
            </w:r>
          </w:p>
          <w:p w14:paraId="6815A6E6" w14:textId="46E1C892" w:rsidR="006A68B8" w:rsidRDefault="006A68B8" w:rsidP="007257D8">
            <w:pPr>
              <w:spacing w:after="0"/>
            </w:pPr>
          </w:p>
        </w:tc>
        <w:tc>
          <w:tcPr>
            <w:tcW w:w="1388" w:type="dxa"/>
          </w:tcPr>
          <w:p w14:paraId="21B0BAE5" w14:textId="77777777" w:rsidR="00E415F7" w:rsidRDefault="00E415F7" w:rsidP="007257D8">
            <w:pPr>
              <w:spacing w:after="0"/>
            </w:pPr>
          </w:p>
        </w:tc>
        <w:tc>
          <w:tcPr>
            <w:tcW w:w="1435" w:type="dxa"/>
          </w:tcPr>
          <w:p w14:paraId="13FEA7E7" w14:textId="77777777" w:rsidR="00E415F7" w:rsidRDefault="00E415F7" w:rsidP="007257D8">
            <w:pPr>
              <w:spacing w:after="0"/>
            </w:pPr>
          </w:p>
        </w:tc>
      </w:tr>
      <w:tr w:rsidR="00E415F7" w14:paraId="16FF52E9" w14:textId="77777777" w:rsidTr="00597CC6">
        <w:trPr>
          <w:cantSplit/>
        </w:trPr>
        <w:tc>
          <w:tcPr>
            <w:tcW w:w="0" w:type="auto"/>
          </w:tcPr>
          <w:p w14:paraId="133913DC" w14:textId="30AA32A0" w:rsidR="00E415F7" w:rsidRDefault="00E415F7" w:rsidP="007257D8">
            <w:pPr>
              <w:spacing w:after="0"/>
            </w:pPr>
            <w:r>
              <w:t xml:space="preserve">Spartan Studies Culminating Experience </w:t>
            </w:r>
            <w:r w:rsidR="00EA6BBF">
              <w:t>(4cr)</w:t>
            </w:r>
          </w:p>
          <w:p w14:paraId="1EB67718" w14:textId="59039A26" w:rsidR="00A52490" w:rsidRDefault="00A52490" w:rsidP="007257D8">
            <w:pPr>
              <w:spacing w:after="0"/>
            </w:pPr>
            <w:r>
              <w:t>– must be taken in residency</w:t>
            </w:r>
          </w:p>
          <w:p w14:paraId="582BDA87" w14:textId="575A0865" w:rsidR="00E415F7" w:rsidRPr="0000459F" w:rsidRDefault="00E415F7" w:rsidP="007257D8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Pre-requisite: </w:t>
            </w:r>
            <w:r w:rsidR="007D1376" w:rsidRPr="0025784E">
              <w:rPr>
                <w:i/>
                <w:iCs/>
              </w:rPr>
              <w:t>Spartan Studies First-Year Seminar, mathematics, AWR 101, AWR 201, UTAMPA 200, UTAMPA 201, core humanities, core social science.</w:t>
            </w:r>
            <w:r w:rsidR="007D1376">
              <w:rPr>
                <w:i/>
                <w:iCs/>
              </w:rPr>
              <w:t>; individual courses may have additional pre-requisites</w:t>
            </w:r>
          </w:p>
        </w:tc>
        <w:tc>
          <w:tcPr>
            <w:tcW w:w="1388" w:type="dxa"/>
          </w:tcPr>
          <w:p w14:paraId="256B5B0A" w14:textId="60DB9FCD" w:rsidR="00731E54" w:rsidRDefault="00731E54" w:rsidP="007257D8">
            <w:pPr>
              <w:spacing w:after="0"/>
            </w:pPr>
            <w:r>
              <w:t>ESC 491 &amp; ESC 492</w:t>
            </w:r>
          </w:p>
        </w:tc>
        <w:tc>
          <w:tcPr>
            <w:tcW w:w="1435" w:type="dxa"/>
          </w:tcPr>
          <w:p w14:paraId="22905AFD" w14:textId="77777777" w:rsidR="00E415F7" w:rsidRDefault="00E415F7" w:rsidP="007257D8">
            <w:pPr>
              <w:spacing w:after="0"/>
            </w:pPr>
          </w:p>
        </w:tc>
      </w:tr>
    </w:tbl>
    <w:p w14:paraId="0C5D522A" w14:textId="77777777" w:rsidR="00752C28" w:rsidRPr="00BF7739" w:rsidRDefault="00752C28" w:rsidP="007257D8">
      <w:pPr>
        <w:spacing w:after="0"/>
      </w:pPr>
    </w:p>
    <w:p w14:paraId="10AD10BA" w14:textId="224D5908" w:rsidR="003A3329" w:rsidRPr="00752C28" w:rsidRDefault="00D421C1" w:rsidP="007257D8">
      <w:pPr>
        <w:pStyle w:val="Heading3"/>
        <w:spacing w:before="0" w:after="0"/>
        <w:rPr>
          <w:sz w:val="24"/>
          <w:szCs w:val="28"/>
        </w:rPr>
      </w:pPr>
      <w:r w:rsidRPr="00752C28">
        <w:rPr>
          <w:sz w:val="24"/>
          <w:szCs w:val="28"/>
        </w:rPr>
        <w:lastRenderedPageBreak/>
        <w:t>Distribution Requirements</w:t>
      </w:r>
    </w:p>
    <w:p w14:paraId="3BCF1757" w14:textId="07196135" w:rsidR="0000459F" w:rsidRPr="0000459F" w:rsidRDefault="0000459F" w:rsidP="007257D8">
      <w:pPr>
        <w:spacing w:after="0"/>
      </w:pPr>
      <w:r>
        <w:t xml:space="preserve">Note </w:t>
      </w:r>
      <w:r w:rsidR="00FE1C22">
        <w:t>that</w:t>
      </w:r>
      <w:r>
        <w:t xml:space="preserve"> </w:t>
      </w:r>
      <w:r w:rsidR="00FE1C22" w:rsidRPr="00FE1C22">
        <w:rPr>
          <w:b/>
          <w:bCs/>
        </w:rPr>
        <w:t>one</w:t>
      </w:r>
      <w:r w:rsidR="00FE1C22">
        <w:t xml:space="preserve"> of the distribution requirements may also be used to meet requirements in the major if there is overlap.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FE1C22" w:rsidRPr="00D421C1" w14:paraId="37CE2DD0" w14:textId="77777777" w:rsidTr="00475D23">
        <w:trPr>
          <w:cantSplit/>
          <w:tblHeader/>
        </w:trPr>
        <w:tc>
          <w:tcPr>
            <w:tcW w:w="3617" w:type="pct"/>
            <w:shd w:val="clear" w:color="auto" w:fill="D0CECE" w:themeFill="background2" w:themeFillShade="E6"/>
          </w:tcPr>
          <w:p w14:paraId="421A159F" w14:textId="5A6BBA80" w:rsidR="00D421C1" w:rsidRPr="00D421C1" w:rsidRDefault="00FE1C22" w:rsidP="007257D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Distribution </w:t>
            </w:r>
            <w:r w:rsidR="00D421C1" w:rsidRPr="00D421C1">
              <w:rPr>
                <w:b/>
                <w:bCs/>
              </w:rPr>
              <w:t>Requirement</w:t>
            </w:r>
          </w:p>
        </w:tc>
        <w:tc>
          <w:tcPr>
            <w:tcW w:w="671" w:type="pct"/>
            <w:shd w:val="clear" w:color="auto" w:fill="D0CECE" w:themeFill="background2" w:themeFillShade="E6"/>
          </w:tcPr>
          <w:p w14:paraId="7DBC4934" w14:textId="0707CF16" w:rsidR="00D421C1" w:rsidRPr="00D421C1" w:rsidRDefault="00D421C1" w:rsidP="007257D8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0CECE" w:themeFill="background2" w:themeFillShade="E6"/>
          </w:tcPr>
          <w:p w14:paraId="3B5144EE" w14:textId="48F1A6D6" w:rsidR="00D421C1" w:rsidRPr="00D421C1" w:rsidRDefault="00D421C1" w:rsidP="007257D8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FE1C22" w14:paraId="708458C5" w14:textId="77777777" w:rsidTr="00597CC6">
        <w:trPr>
          <w:cantSplit/>
        </w:trPr>
        <w:tc>
          <w:tcPr>
            <w:tcW w:w="3617" w:type="pct"/>
          </w:tcPr>
          <w:p w14:paraId="47A56F95" w14:textId="35832A96" w:rsidR="00403CB1" w:rsidRPr="00EA6BBF" w:rsidRDefault="00403CB1" w:rsidP="007257D8">
            <w:pPr>
              <w:spacing w:after="0"/>
              <w:rPr>
                <w:rStyle w:val="Hyperlink"/>
                <w:color w:val="auto"/>
                <w:u w:val="none"/>
              </w:rPr>
            </w:pPr>
            <w:hyperlink r:id="rId10" w:tooltip="Social or Behavioral Science" w:history="1">
              <w:r w:rsidRPr="00DE0BBA">
                <w:rPr>
                  <w:rStyle w:val="Hyperlink"/>
                  <w:color w:val="0000FF"/>
                </w:rPr>
                <w:t>Social or Behavioral Science</w:t>
              </w:r>
            </w:hyperlink>
            <w:r w:rsidR="00EA6BBF">
              <w:rPr>
                <w:rStyle w:val="Hyperlink"/>
                <w:color w:val="auto"/>
                <w:u w:val="none"/>
              </w:rPr>
              <w:t xml:space="preserve"> (4cr)</w:t>
            </w:r>
          </w:p>
          <w:p w14:paraId="7BC045BF" w14:textId="1D8DD058" w:rsidR="006A68B8" w:rsidRDefault="006A68B8" w:rsidP="007257D8">
            <w:pPr>
              <w:spacing w:after="0"/>
            </w:pPr>
          </w:p>
        </w:tc>
        <w:tc>
          <w:tcPr>
            <w:tcW w:w="671" w:type="pct"/>
          </w:tcPr>
          <w:p w14:paraId="1A40B1A4" w14:textId="12AA6D4A" w:rsidR="00D421C1" w:rsidRDefault="00D421C1" w:rsidP="007257D8">
            <w:pPr>
              <w:spacing w:after="0"/>
            </w:pPr>
          </w:p>
        </w:tc>
        <w:tc>
          <w:tcPr>
            <w:tcW w:w="712" w:type="pct"/>
          </w:tcPr>
          <w:p w14:paraId="3EEBA0CB" w14:textId="77777777" w:rsidR="00D421C1" w:rsidRDefault="00D421C1" w:rsidP="007257D8">
            <w:pPr>
              <w:spacing w:after="0"/>
            </w:pPr>
          </w:p>
        </w:tc>
      </w:tr>
      <w:tr w:rsidR="00FE1C22" w14:paraId="4FE1261A" w14:textId="77777777" w:rsidTr="00597CC6">
        <w:trPr>
          <w:cantSplit/>
        </w:trPr>
        <w:tc>
          <w:tcPr>
            <w:tcW w:w="3617" w:type="pct"/>
          </w:tcPr>
          <w:p w14:paraId="631CEBAC" w14:textId="3224CE55" w:rsidR="00403CB1" w:rsidRPr="00EA6BBF" w:rsidRDefault="00403CB1" w:rsidP="007257D8">
            <w:pPr>
              <w:spacing w:after="0"/>
              <w:rPr>
                <w:rStyle w:val="Hyperlink"/>
                <w:color w:val="auto"/>
                <w:u w:val="none"/>
              </w:rPr>
            </w:pPr>
            <w:hyperlink r:id="rId11" w:tooltip="Visual and Performing Arts" w:history="1">
              <w:r w:rsidRPr="00DE0BBA">
                <w:rPr>
                  <w:rStyle w:val="Hyperlink"/>
                  <w:color w:val="0000FF"/>
                </w:rPr>
                <w:t xml:space="preserve">Visual </w:t>
              </w:r>
              <w:r w:rsidR="00F96F24" w:rsidRPr="00DE0BBA">
                <w:rPr>
                  <w:rStyle w:val="Hyperlink"/>
                  <w:color w:val="0000FF"/>
                </w:rPr>
                <w:t>and</w:t>
              </w:r>
              <w:r w:rsidRPr="00DE0BBA">
                <w:rPr>
                  <w:rStyle w:val="Hyperlink"/>
                  <w:color w:val="0000FF"/>
                </w:rPr>
                <w:t xml:space="preserve"> Performing Art</w:t>
              </w:r>
              <w:r w:rsidR="00F96F24" w:rsidRPr="00DE0BBA">
                <w:rPr>
                  <w:rStyle w:val="Hyperlink"/>
                  <w:color w:val="0000FF"/>
                </w:rPr>
                <w:t>s</w:t>
              </w:r>
            </w:hyperlink>
            <w:r w:rsidR="00EA6BBF">
              <w:rPr>
                <w:rStyle w:val="Hyperlink"/>
                <w:color w:val="auto"/>
                <w:u w:val="none"/>
              </w:rPr>
              <w:t xml:space="preserve"> (3cr)</w:t>
            </w:r>
          </w:p>
          <w:p w14:paraId="204E7348" w14:textId="032C4EF6" w:rsidR="006A68B8" w:rsidRDefault="006A68B8" w:rsidP="007257D8">
            <w:pPr>
              <w:spacing w:after="0"/>
            </w:pPr>
          </w:p>
        </w:tc>
        <w:tc>
          <w:tcPr>
            <w:tcW w:w="671" w:type="pct"/>
          </w:tcPr>
          <w:p w14:paraId="7CA9526A" w14:textId="77777777" w:rsidR="00D421C1" w:rsidRDefault="00D421C1" w:rsidP="007257D8">
            <w:pPr>
              <w:spacing w:after="0"/>
            </w:pPr>
          </w:p>
        </w:tc>
        <w:tc>
          <w:tcPr>
            <w:tcW w:w="712" w:type="pct"/>
          </w:tcPr>
          <w:p w14:paraId="06CBB4BB" w14:textId="77777777" w:rsidR="00D421C1" w:rsidRDefault="00D421C1" w:rsidP="007257D8">
            <w:pPr>
              <w:spacing w:after="0"/>
            </w:pPr>
          </w:p>
        </w:tc>
      </w:tr>
      <w:tr w:rsidR="00FE1C22" w14:paraId="2474273A" w14:textId="77777777" w:rsidTr="00597CC6">
        <w:trPr>
          <w:cantSplit/>
        </w:trPr>
        <w:tc>
          <w:tcPr>
            <w:tcW w:w="3617" w:type="pct"/>
          </w:tcPr>
          <w:p w14:paraId="353CF781" w14:textId="1626D6DD" w:rsidR="00403CB1" w:rsidRDefault="00403CB1" w:rsidP="007257D8">
            <w:pPr>
              <w:spacing w:after="0"/>
            </w:pPr>
            <w:hyperlink r:id="rId12" w:tooltip="Text-Based Humanities" w:history="1">
              <w:r w:rsidRPr="00DE0BBA">
                <w:rPr>
                  <w:rStyle w:val="Hyperlink"/>
                  <w:color w:val="0000FF"/>
                </w:rPr>
                <w:t>Text-Based Humanities</w:t>
              </w:r>
            </w:hyperlink>
            <w:r>
              <w:t xml:space="preserve"> </w:t>
            </w:r>
            <w:r w:rsidR="00EA6BBF">
              <w:t>(4cr)</w:t>
            </w:r>
          </w:p>
          <w:p w14:paraId="0B7F87D1" w14:textId="64A1A116" w:rsidR="006A68B8" w:rsidRDefault="006A68B8" w:rsidP="007257D8">
            <w:pPr>
              <w:spacing w:after="0"/>
            </w:pPr>
          </w:p>
        </w:tc>
        <w:tc>
          <w:tcPr>
            <w:tcW w:w="671" w:type="pct"/>
          </w:tcPr>
          <w:p w14:paraId="368A24A2" w14:textId="77777777" w:rsidR="00D421C1" w:rsidRDefault="00D421C1" w:rsidP="007257D8">
            <w:pPr>
              <w:spacing w:after="0"/>
            </w:pPr>
          </w:p>
        </w:tc>
        <w:tc>
          <w:tcPr>
            <w:tcW w:w="712" w:type="pct"/>
          </w:tcPr>
          <w:p w14:paraId="6CAC2E2B" w14:textId="77777777" w:rsidR="00D421C1" w:rsidRDefault="00D421C1" w:rsidP="007257D8">
            <w:pPr>
              <w:spacing w:after="0"/>
            </w:pPr>
          </w:p>
        </w:tc>
      </w:tr>
      <w:tr w:rsidR="00FE1C22" w14:paraId="19544C37" w14:textId="77777777" w:rsidTr="00597CC6">
        <w:trPr>
          <w:cantSplit/>
        </w:trPr>
        <w:tc>
          <w:tcPr>
            <w:tcW w:w="3617" w:type="pct"/>
          </w:tcPr>
          <w:p w14:paraId="5475551B" w14:textId="6A3BE9A5" w:rsidR="00403CB1" w:rsidRDefault="00403CB1" w:rsidP="007257D8">
            <w:pPr>
              <w:spacing w:after="0"/>
            </w:pPr>
            <w:hyperlink r:id="rId13" w:tooltip="Natural Science" w:history="1">
              <w:r w:rsidRPr="00DE0BBA">
                <w:rPr>
                  <w:rStyle w:val="Hyperlink"/>
                  <w:color w:val="0000FF"/>
                </w:rPr>
                <w:t>Natural Science</w:t>
              </w:r>
            </w:hyperlink>
            <w:r>
              <w:t xml:space="preserve"> </w:t>
            </w:r>
            <w:r w:rsidR="00EA6BBF">
              <w:t>(4cr)</w:t>
            </w:r>
          </w:p>
          <w:p w14:paraId="17119C70" w14:textId="6A76E143" w:rsidR="006A68B8" w:rsidRDefault="006A68B8" w:rsidP="007257D8">
            <w:pPr>
              <w:spacing w:after="0"/>
            </w:pPr>
          </w:p>
        </w:tc>
        <w:tc>
          <w:tcPr>
            <w:tcW w:w="671" w:type="pct"/>
          </w:tcPr>
          <w:p w14:paraId="19AB294A" w14:textId="4DE931E7" w:rsidR="00D421C1" w:rsidRDefault="00D421C1" w:rsidP="007257D8">
            <w:pPr>
              <w:spacing w:after="0"/>
            </w:pPr>
          </w:p>
        </w:tc>
        <w:tc>
          <w:tcPr>
            <w:tcW w:w="712" w:type="pct"/>
          </w:tcPr>
          <w:p w14:paraId="565BC2FD" w14:textId="77777777" w:rsidR="00D421C1" w:rsidRDefault="00D421C1" w:rsidP="007257D8">
            <w:pPr>
              <w:spacing w:after="0"/>
            </w:pPr>
          </w:p>
        </w:tc>
      </w:tr>
    </w:tbl>
    <w:p w14:paraId="0B9B4596" w14:textId="77777777" w:rsidR="00752C28" w:rsidRPr="00BF7739" w:rsidRDefault="00752C28" w:rsidP="007257D8">
      <w:pPr>
        <w:spacing w:after="0"/>
        <w:rPr>
          <w:sz w:val="20"/>
          <w:szCs w:val="20"/>
        </w:rPr>
      </w:pPr>
    </w:p>
    <w:p w14:paraId="77D6CB25" w14:textId="4FE40A3A" w:rsidR="00BF7739" w:rsidRDefault="00526050" w:rsidP="007257D8">
      <w:pPr>
        <w:pStyle w:val="Heading2"/>
        <w:spacing w:before="0"/>
      </w:pPr>
      <w:r>
        <w:t xml:space="preserve">Human Performance – Exercise </w:t>
      </w:r>
      <w:r w:rsidR="005934E2">
        <w:t xml:space="preserve">and Recreation Leadership </w:t>
      </w:r>
      <w:r w:rsidR="00BF7739">
        <w:t>Requirements (</w:t>
      </w:r>
      <w:r w:rsidR="00930B20">
        <w:t>5</w:t>
      </w:r>
      <w:r w:rsidR="005934E2">
        <w:t>6</w:t>
      </w:r>
      <w:r w:rsidR="00930B20">
        <w:t>-5</w:t>
      </w:r>
      <w:r w:rsidR="005934E2">
        <w:t>7</w:t>
      </w:r>
      <w:r w:rsidR="00BF7739">
        <w:t xml:space="preserve"> Credits)</w:t>
      </w:r>
    </w:p>
    <w:p w14:paraId="7D842017" w14:textId="3FFF023C" w:rsidR="00310FB1" w:rsidRPr="00752C28" w:rsidRDefault="00526050" w:rsidP="00310FB1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Human Performance</w:t>
      </w:r>
      <w:r w:rsidR="000D390D">
        <w:rPr>
          <w:sz w:val="24"/>
          <w:szCs w:val="28"/>
        </w:rPr>
        <w:t>-Core</w:t>
      </w:r>
      <w:r w:rsidR="00310FB1">
        <w:rPr>
          <w:sz w:val="24"/>
          <w:szCs w:val="28"/>
        </w:rPr>
        <w:t xml:space="preserve"> 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310FB1" w:rsidRPr="00D421C1" w14:paraId="0F942792" w14:textId="77777777" w:rsidTr="000836B6">
        <w:trPr>
          <w:cantSplit/>
          <w:tblHeader/>
        </w:trPr>
        <w:tc>
          <w:tcPr>
            <w:tcW w:w="3617" w:type="pct"/>
            <w:shd w:val="clear" w:color="auto" w:fill="D0CECE" w:themeFill="background2" w:themeFillShade="E6"/>
          </w:tcPr>
          <w:p w14:paraId="50D01BEC" w14:textId="4FF0457F" w:rsidR="00310FB1" w:rsidRDefault="00526050" w:rsidP="000836B6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Human Performance Core</w:t>
            </w:r>
            <w:r w:rsidR="00310FB1">
              <w:rPr>
                <w:b/>
                <w:bCs/>
              </w:rPr>
              <w:t xml:space="preserve"> Requirements (</w:t>
            </w:r>
            <w:r>
              <w:rPr>
                <w:b/>
                <w:bCs/>
              </w:rPr>
              <w:t>31</w:t>
            </w:r>
            <w:r w:rsidR="00310FB1">
              <w:rPr>
                <w:b/>
                <w:bCs/>
              </w:rPr>
              <w:t xml:space="preserve"> Credits)</w:t>
            </w:r>
          </w:p>
          <w:p w14:paraId="5ACC1974" w14:textId="1EED71B2" w:rsidR="00310FB1" w:rsidRPr="005067AF" w:rsidRDefault="00310FB1" w:rsidP="000836B6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71" w:type="pct"/>
            <w:shd w:val="clear" w:color="auto" w:fill="D0CECE" w:themeFill="background2" w:themeFillShade="E6"/>
          </w:tcPr>
          <w:p w14:paraId="62F9667B" w14:textId="77777777" w:rsidR="00310FB1" w:rsidRPr="00D421C1" w:rsidRDefault="00310FB1" w:rsidP="000836B6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0CECE" w:themeFill="background2" w:themeFillShade="E6"/>
          </w:tcPr>
          <w:p w14:paraId="14DD79BE" w14:textId="77777777" w:rsidR="00310FB1" w:rsidRPr="00D421C1" w:rsidRDefault="00310FB1" w:rsidP="000836B6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310FB1" w:rsidRPr="00526050" w14:paraId="0C5BA72E" w14:textId="77777777" w:rsidTr="000836B6">
        <w:trPr>
          <w:cantSplit/>
        </w:trPr>
        <w:tc>
          <w:tcPr>
            <w:tcW w:w="3617" w:type="pct"/>
          </w:tcPr>
          <w:p w14:paraId="1368EAF5" w14:textId="77777777" w:rsidR="00310FB1" w:rsidRDefault="00526050" w:rsidP="000836B6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ESC 105 (2cr) – Biokinetics and Conditioning</w:t>
            </w:r>
          </w:p>
          <w:p w14:paraId="515DA2F6" w14:textId="4C46076C" w:rsidR="00526050" w:rsidRPr="00526050" w:rsidRDefault="00526050" w:rsidP="000836B6">
            <w:pPr>
              <w:spacing w:after="0"/>
              <w:rPr>
                <w:rFonts w:cstheme="minorHAnsi"/>
              </w:rPr>
            </w:pPr>
          </w:p>
        </w:tc>
        <w:tc>
          <w:tcPr>
            <w:tcW w:w="671" w:type="pct"/>
          </w:tcPr>
          <w:p w14:paraId="1041921C" w14:textId="77777777" w:rsidR="00310FB1" w:rsidRPr="00526050" w:rsidRDefault="00310FB1" w:rsidP="000836B6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3E8EEE60" w14:textId="77777777" w:rsidR="00310FB1" w:rsidRPr="00526050" w:rsidRDefault="00310FB1" w:rsidP="000836B6">
            <w:pPr>
              <w:spacing w:after="0"/>
              <w:rPr>
                <w:rFonts w:cstheme="minorHAnsi"/>
              </w:rPr>
            </w:pPr>
          </w:p>
        </w:tc>
      </w:tr>
      <w:tr w:rsidR="00310FB1" w:rsidRPr="00526050" w14:paraId="28043ABB" w14:textId="77777777" w:rsidTr="000836B6">
        <w:trPr>
          <w:cantSplit/>
        </w:trPr>
        <w:tc>
          <w:tcPr>
            <w:tcW w:w="3617" w:type="pct"/>
          </w:tcPr>
          <w:p w14:paraId="2096447A" w14:textId="77777777" w:rsidR="00310FB1" w:rsidRDefault="00526050" w:rsidP="000836B6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ESC 110 (2cr) – Introduction to Exercise Science and Sport Studies</w:t>
            </w:r>
          </w:p>
          <w:p w14:paraId="13EC9D20" w14:textId="4C2EC715" w:rsidR="00526050" w:rsidRPr="00526050" w:rsidRDefault="00526050" w:rsidP="000836B6">
            <w:pPr>
              <w:spacing w:after="0"/>
              <w:rPr>
                <w:rFonts w:cstheme="minorHAnsi"/>
              </w:rPr>
            </w:pPr>
          </w:p>
        </w:tc>
        <w:tc>
          <w:tcPr>
            <w:tcW w:w="671" w:type="pct"/>
          </w:tcPr>
          <w:p w14:paraId="7754979C" w14:textId="77777777" w:rsidR="00310FB1" w:rsidRPr="00526050" w:rsidRDefault="00310FB1" w:rsidP="000836B6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0349245A" w14:textId="77777777" w:rsidR="00310FB1" w:rsidRPr="00526050" w:rsidRDefault="00310FB1" w:rsidP="000836B6">
            <w:pPr>
              <w:spacing w:after="0"/>
              <w:rPr>
                <w:rFonts w:cstheme="minorHAnsi"/>
              </w:rPr>
            </w:pPr>
          </w:p>
        </w:tc>
      </w:tr>
      <w:tr w:rsidR="00310FB1" w:rsidRPr="00526050" w14:paraId="6731A862" w14:textId="77777777" w:rsidTr="000836B6">
        <w:trPr>
          <w:cantSplit/>
        </w:trPr>
        <w:tc>
          <w:tcPr>
            <w:tcW w:w="3617" w:type="pct"/>
          </w:tcPr>
          <w:p w14:paraId="441148BD" w14:textId="77777777" w:rsidR="00C20C31" w:rsidRDefault="00526050" w:rsidP="000836B6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ESC 280 (3cr) – Adult Fitness</w:t>
            </w:r>
          </w:p>
          <w:p w14:paraId="4D8D4D97" w14:textId="1CD62E7F" w:rsidR="00526050" w:rsidRPr="00526050" w:rsidRDefault="00526050" w:rsidP="000836B6">
            <w:pPr>
              <w:spacing w:after="0"/>
              <w:rPr>
                <w:rFonts w:cstheme="minorHAnsi"/>
              </w:rPr>
            </w:pPr>
          </w:p>
        </w:tc>
        <w:tc>
          <w:tcPr>
            <w:tcW w:w="671" w:type="pct"/>
          </w:tcPr>
          <w:p w14:paraId="40E6774B" w14:textId="77777777" w:rsidR="00310FB1" w:rsidRPr="00526050" w:rsidRDefault="00310FB1" w:rsidP="000836B6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647B3F20" w14:textId="77777777" w:rsidR="00310FB1" w:rsidRPr="00526050" w:rsidRDefault="00310FB1" w:rsidP="000836B6">
            <w:pPr>
              <w:spacing w:after="0"/>
              <w:rPr>
                <w:rFonts w:cstheme="minorHAnsi"/>
              </w:rPr>
            </w:pPr>
          </w:p>
        </w:tc>
      </w:tr>
      <w:tr w:rsidR="00C20C31" w:rsidRPr="00526050" w14:paraId="395C04F0" w14:textId="77777777" w:rsidTr="000836B6">
        <w:trPr>
          <w:cantSplit/>
        </w:trPr>
        <w:tc>
          <w:tcPr>
            <w:tcW w:w="3617" w:type="pct"/>
          </w:tcPr>
          <w:p w14:paraId="1F57B673" w14:textId="77777777" w:rsidR="00C20C31" w:rsidRDefault="00526050" w:rsidP="000836B6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ESC 330 (3cr) – Human Development and Motor Learning</w:t>
            </w:r>
          </w:p>
          <w:p w14:paraId="2685DDE4" w14:textId="72A24303" w:rsidR="00526050" w:rsidRPr="00526050" w:rsidRDefault="00526050" w:rsidP="000836B6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Pre-requisite: </w:t>
            </w:r>
            <w:r w:rsidR="00FE7853" w:rsidRPr="00FE7853">
              <w:rPr>
                <w:rFonts w:cstheme="minorHAnsi"/>
                <w:i/>
                <w:iCs/>
              </w:rPr>
              <w:t>HSC 220 or HSC 230 with a C or bette</w:t>
            </w:r>
            <w:r w:rsidR="00FE7853">
              <w:rPr>
                <w:rFonts w:cstheme="minorHAnsi"/>
                <w:i/>
                <w:iCs/>
              </w:rPr>
              <w:t>r</w:t>
            </w:r>
          </w:p>
        </w:tc>
        <w:tc>
          <w:tcPr>
            <w:tcW w:w="671" w:type="pct"/>
          </w:tcPr>
          <w:p w14:paraId="789E3D68" w14:textId="77777777" w:rsidR="00C20C31" w:rsidRPr="00526050" w:rsidRDefault="00C20C31" w:rsidP="000836B6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69A6A6DB" w14:textId="77777777" w:rsidR="00C20C31" w:rsidRPr="00526050" w:rsidRDefault="00C20C31" w:rsidP="000836B6">
            <w:pPr>
              <w:spacing w:after="0"/>
              <w:rPr>
                <w:rFonts w:cstheme="minorHAnsi"/>
              </w:rPr>
            </w:pPr>
          </w:p>
        </w:tc>
      </w:tr>
      <w:tr w:rsidR="00C20C31" w:rsidRPr="00526050" w14:paraId="303D975F" w14:textId="77777777" w:rsidTr="000836B6">
        <w:trPr>
          <w:cantSplit/>
        </w:trPr>
        <w:tc>
          <w:tcPr>
            <w:tcW w:w="3617" w:type="pct"/>
          </w:tcPr>
          <w:p w14:paraId="119BF59C" w14:textId="77777777" w:rsidR="00C20C31" w:rsidRDefault="00526050" w:rsidP="00C20C31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ESC 340 (3cr) – Applied Kinesiology</w:t>
            </w:r>
          </w:p>
          <w:p w14:paraId="2FF9E65E" w14:textId="02F0212C" w:rsidR="00526050" w:rsidRPr="00526050" w:rsidRDefault="00FE7853" w:rsidP="00C20C31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 xml:space="preserve">Pre-requisite: </w:t>
            </w:r>
            <w:r w:rsidRPr="00FE7853">
              <w:rPr>
                <w:rFonts w:cstheme="minorHAnsi"/>
                <w:i/>
                <w:iCs/>
              </w:rPr>
              <w:t>HSC 220 or HSC 230 with a C or bette</w:t>
            </w:r>
            <w:r>
              <w:rPr>
                <w:rFonts w:cstheme="minorHAnsi"/>
                <w:i/>
                <w:iCs/>
              </w:rPr>
              <w:t>r</w:t>
            </w:r>
          </w:p>
        </w:tc>
        <w:tc>
          <w:tcPr>
            <w:tcW w:w="671" w:type="pct"/>
          </w:tcPr>
          <w:p w14:paraId="21075EAC" w14:textId="77777777" w:rsidR="00C20C31" w:rsidRPr="00526050" w:rsidRDefault="00C20C31" w:rsidP="000836B6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32C7A625" w14:textId="77777777" w:rsidR="00C20C31" w:rsidRPr="00526050" w:rsidRDefault="00C20C31" w:rsidP="000836B6">
            <w:pPr>
              <w:spacing w:after="0"/>
              <w:rPr>
                <w:rFonts w:cstheme="minorHAnsi"/>
              </w:rPr>
            </w:pPr>
          </w:p>
        </w:tc>
      </w:tr>
      <w:tr w:rsidR="00C20C31" w:rsidRPr="00526050" w14:paraId="3444C7FE" w14:textId="77777777" w:rsidTr="000836B6">
        <w:trPr>
          <w:cantSplit/>
        </w:trPr>
        <w:tc>
          <w:tcPr>
            <w:tcW w:w="3617" w:type="pct"/>
          </w:tcPr>
          <w:p w14:paraId="6B5C1546" w14:textId="77777777" w:rsidR="00C20C31" w:rsidRDefault="00526050" w:rsidP="00C20C31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ESC 371 (3cr) – Prevention and Care of Sports Injuries</w:t>
            </w:r>
          </w:p>
          <w:p w14:paraId="282F6782" w14:textId="77777777" w:rsidR="00FE7853" w:rsidRDefault="00FE7853" w:rsidP="00C20C31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Pre-requisite: </w:t>
            </w:r>
            <w:r w:rsidRPr="00FE7853">
              <w:rPr>
                <w:rFonts w:cstheme="minorHAnsi"/>
                <w:i/>
                <w:iCs/>
              </w:rPr>
              <w:t>HSC 220 or HSC 230 with a C or better and ESC 340</w:t>
            </w:r>
          </w:p>
          <w:p w14:paraId="6C301B01" w14:textId="0CFE10A3" w:rsidR="00526050" w:rsidRPr="00526050" w:rsidRDefault="00FE7853" w:rsidP="00C20C31">
            <w:pPr>
              <w:spacing w:after="0"/>
              <w:rPr>
                <w:rFonts w:cstheme="minorHAnsi"/>
              </w:rPr>
            </w:pPr>
            <w:r w:rsidRPr="00FE7853">
              <w:rPr>
                <w:rFonts w:cstheme="minorHAnsi"/>
                <w:i/>
                <w:iCs/>
              </w:rPr>
              <w:t>Pre</w:t>
            </w:r>
            <w:r>
              <w:rPr>
                <w:rFonts w:cstheme="minorHAnsi"/>
                <w:i/>
                <w:iCs/>
              </w:rPr>
              <w:t>/Co-</w:t>
            </w:r>
            <w:r w:rsidRPr="00FE7853">
              <w:rPr>
                <w:rFonts w:cstheme="minorHAnsi"/>
                <w:i/>
                <w:iCs/>
              </w:rPr>
              <w:t>requisite: ESC 150 or HSC 250</w:t>
            </w:r>
          </w:p>
        </w:tc>
        <w:tc>
          <w:tcPr>
            <w:tcW w:w="671" w:type="pct"/>
          </w:tcPr>
          <w:p w14:paraId="0C88D3A0" w14:textId="77777777" w:rsidR="00C20C31" w:rsidRPr="00526050" w:rsidRDefault="00C20C31" w:rsidP="000836B6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782B6814" w14:textId="77777777" w:rsidR="00C20C31" w:rsidRPr="00526050" w:rsidRDefault="00C20C31" w:rsidP="000836B6">
            <w:pPr>
              <w:spacing w:after="0"/>
              <w:rPr>
                <w:rFonts w:cstheme="minorHAnsi"/>
              </w:rPr>
            </w:pPr>
          </w:p>
        </w:tc>
      </w:tr>
      <w:tr w:rsidR="000D390D" w:rsidRPr="00526050" w14:paraId="63783681" w14:textId="77777777" w:rsidTr="000836B6">
        <w:trPr>
          <w:cantSplit/>
        </w:trPr>
        <w:tc>
          <w:tcPr>
            <w:tcW w:w="3617" w:type="pct"/>
          </w:tcPr>
          <w:p w14:paraId="2BD3DE75" w14:textId="77777777" w:rsidR="000D390D" w:rsidRDefault="00526050" w:rsidP="000836B6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ESC 380 (3cr) – Exercise Testing and Prescription</w:t>
            </w:r>
          </w:p>
          <w:p w14:paraId="3E990E21" w14:textId="74FFCF5C" w:rsidR="00526050" w:rsidRPr="00526050" w:rsidRDefault="00FE7853" w:rsidP="000836B6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 xml:space="preserve">Pre-requisite: </w:t>
            </w:r>
            <w:r w:rsidRPr="00FE7853">
              <w:rPr>
                <w:rFonts w:cstheme="minorHAnsi"/>
                <w:i/>
                <w:iCs/>
              </w:rPr>
              <w:t>HSC 220 or HSC 230 with a C or better (ESC 340 recommended)</w:t>
            </w:r>
          </w:p>
        </w:tc>
        <w:tc>
          <w:tcPr>
            <w:tcW w:w="671" w:type="pct"/>
          </w:tcPr>
          <w:p w14:paraId="10BFCD26" w14:textId="77777777" w:rsidR="000D390D" w:rsidRPr="00526050" w:rsidRDefault="000D390D" w:rsidP="000836B6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292DF762" w14:textId="77777777" w:rsidR="000D390D" w:rsidRPr="00526050" w:rsidRDefault="000D390D" w:rsidP="000836B6">
            <w:pPr>
              <w:spacing w:after="0"/>
              <w:rPr>
                <w:rFonts w:cstheme="minorHAnsi"/>
              </w:rPr>
            </w:pPr>
          </w:p>
        </w:tc>
      </w:tr>
      <w:tr w:rsidR="00526050" w:rsidRPr="00526050" w14:paraId="2DB824C4" w14:textId="77777777" w:rsidTr="000836B6">
        <w:trPr>
          <w:cantSplit/>
        </w:trPr>
        <w:tc>
          <w:tcPr>
            <w:tcW w:w="3617" w:type="pct"/>
          </w:tcPr>
          <w:p w14:paraId="32DFBD42" w14:textId="77777777" w:rsidR="00526050" w:rsidRDefault="00526050" w:rsidP="000836B6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ESC 460 (3cr) – Physiology of Exercise</w:t>
            </w:r>
          </w:p>
          <w:p w14:paraId="4112F0F8" w14:textId="1A1B53BC" w:rsidR="00526050" w:rsidRDefault="00FE7853" w:rsidP="000836B6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 xml:space="preserve">Pre-requisite: </w:t>
            </w:r>
            <w:r w:rsidRPr="00FE7853">
              <w:rPr>
                <w:rFonts w:cstheme="minorHAnsi"/>
                <w:i/>
                <w:iCs/>
              </w:rPr>
              <w:t>HSC 220 or HSC 230 with a C or bette</w:t>
            </w:r>
            <w:r>
              <w:rPr>
                <w:rFonts w:cstheme="minorHAnsi"/>
                <w:i/>
                <w:iCs/>
              </w:rPr>
              <w:t>r</w:t>
            </w:r>
          </w:p>
        </w:tc>
        <w:tc>
          <w:tcPr>
            <w:tcW w:w="671" w:type="pct"/>
          </w:tcPr>
          <w:p w14:paraId="0EB33942" w14:textId="77777777" w:rsidR="00526050" w:rsidRPr="00526050" w:rsidRDefault="00526050" w:rsidP="000836B6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0CA84051" w14:textId="77777777" w:rsidR="00526050" w:rsidRPr="00526050" w:rsidRDefault="00526050" w:rsidP="000836B6">
            <w:pPr>
              <w:spacing w:after="0"/>
              <w:rPr>
                <w:rFonts w:cstheme="minorHAnsi"/>
              </w:rPr>
            </w:pPr>
          </w:p>
        </w:tc>
      </w:tr>
      <w:tr w:rsidR="00F47D8F" w:rsidRPr="00526050" w14:paraId="4A30B0C2" w14:textId="77777777" w:rsidTr="008B59E1">
        <w:trPr>
          <w:cantSplit/>
        </w:trPr>
        <w:tc>
          <w:tcPr>
            <w:tcW w:w="3617" w:type="pct"/>
          </w:tcPr>
          <w:p w14:paraId="1BFF6269" w14:textId="77777777" w:rsidR="00F47D8F" w:rsidRDefault="00F47D8F" w:rsidP="008B59E1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ESC 491 (3cr) – Senior Seminar in Exercise Science</w:t>
            </w:r>
          </w:p>
          <w:p w14:paraId="2F6F2618" w14:textId="77777777" w:rsidR="00F47D8F" w:rsidRDefault="00F47D8F" w:rsidP="008B59E1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 xml:space="preserve">Pre-requisite: </w:t>
            </w:r>
            <w:r w:rsidRPr="00FE7853">
              <w:rPr>
                <w:rFonts w:cstheme="minorHAnsi"/>
                <w:i/>
                <w:iCs/>
              </w:rPr>
              <w:t>ESC 380 and senior status</w:t>
            </w:r>
            <w:r>
              <w:rPr>
                <w:rFonts w:cstheme="minorHAnsi"/>
                <w:i/>
                <w:iCs/>
              </w:rPr>
              <w:t xml:space="preserve">. </w:t>
            </w:r>
            <w:r w:rsidRPr="0025784E">
              <w:rPr>
                <w:i/>
                <w:iCs/>
              </w:rPr>
              <w:t>Spartan Studies First-Year Seminar, mathematics, AWR 101, AWR 201, UTAMPA 200, UTAMPA 201, core humanities, core social science</w:t>
            </w:r>
            <w:r>
              <w:rPr>
                <w:i/>
                <w:iCs/>
              </w:rPr>
              <w:t>.</w:t>
            </w:r>
          </w:p>
        </w:tc>
        <w:tc>
          <w:tcPr>
            <w:tcW w:w="671" w:type="pct"/>
          </w:tcPr>
          <w:p w14:paraId="5615394A" w14:textId="77777777" w:rsidR="00F47D8F" w:rsidRPr="00526050" w:rsidRDefault="00F47D8F" w:rsidP="008B59E1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0743AC2B" w14:textId="77777777" w:rsidR="00F47D8F" w:rsidRPr="00526050" w:rsidRDefault="00F47D8F" w:rsidP="008B59E1">
            <w:pPr>
              <w:spacing w:after="0"/>
              <w:rPr>
                <w:rFonts w:cstheme="minorHAnsi"/>
              </w:rPr>
            </w:pPr>
          </w:p>
        </w:tc>
      </w:tr>
      <w:tr w:rsidR="00F47D8F" w:rsidRPr="00526050" w14:paraId="362A1499" w14:textId="77777777" w:rsidTr="008B59E1">
        <w:trPr>
          <w:cantSplit/>
        </w:trPr>
        <w:tc>
          <w:tcPr>
            <w:tcW w:w="3617" w:type="pct"/>
          </w:tcPr>
          <w:p w14:paraId="48F9D2B9" w14:textId="77777777" w:rsidR="00F47D8F" w:rsidRDefault="00F47D8F" w:rsidP="008B59E1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ESC 492 (1cr) – Culminating Experience in Exercise Science</w:t>
            </w:r>
          </w:p>
          <w:p w14:paraId="3315F1A7" w14:textId="77777777" w:rsidR="00F47D8F" w:rsidRDefault="00F47D8F" w:rsidP="008B59E1">
            <w:pPr>
              <w:spacing w:after="0"/>
              <w:rPr>
                <w:rFonts w:cstheme="minorHAnsi"/>
              </w:rPr>
            </w:pPr>
            <w:r>
              <w:rPr>
                <w:i/>
                <w:iCs/>
              </w:rPr>
              <w:t xml:space="preserve">Pre-requisite: </w:t>
            </w:r>
            <w:r w:rsidRPr="0025784E">
              <w:rPr>
                <w:i/>
                <w:iCs/>
              </w:rPr>
              <w:t>Spartan Studies First-Year Seminar, mathematics, AWR 101, AWR 201, UTAMPA 200, UTAMPA 201, core humanities, core social science</w:t>
            </w:r>
          </w:p>
        </w:tc>
        <w:tc>
          <w:tcPr>
            <w:tcW w:w="671" w:type="pct"/>
          </w:tcPr>
          <w:p w14:paraId="6BE46377" w14:textId="77777777" w:rsidR="00F47D8F" w:rsidRPr="00526050" w:rsidRDefault="00F47D8F" w:rsidP="008B59E1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33C8B73B" w14:textId="77777777" w:rsidR="00F47D8F" w:rsidRPr="00526050" w:rsidRDefault="00F47D8F" w:rsidP="008B59E1">
            <w:pPr>
              <w:spacing w:after="0"/>
              <w:rPr>
                <w:rFonts w:cstheme="minorHAnsi"/>
              </w:rPr>
            </w:pPr>
          </w:p>
        </w:tc>
      </w:tr>
      <w:tr w:rsidR="00526050" w:rsidRPr="00526050" w14:paraId="013F2084" w14:textId="77777777" w:rsidTr="000836B6">
        <w:trPr>
          <w:cantSplit/>
        </w:trPr>
        <w:tc>
          <w:tcPr>
            <w:tcW w:w="3617" w:type="pct"/>
          </w:tcPr>
          <w:p w14:paraId="3CBD4547" w14:textId="77777777" w:rsidR="00526050" w:rsidRDefault="00526050" w:rsidP="000836B6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HSC 100 (3cr) – Personal and Family Health</w:t>
            </w:r>
          </w:p>
          <w:p w14:paraId="1133957E" w14:textId="248F3295" w:rsidR="00526050" w:rsidRDefault="00526050" w:rsidP="000836B6">
            <w:pPr>
              <w:spacing w:after="0"/>
              <w:rPr>
                <w:rFonts w:cstheme="minorHAnsi"/>
              </w:rPr>
            </w:pPr>
          </w:p>
        </w:tc>
        <w:tc>
          <w:tcPr>
            <w:tcW w:w="671" w:type="pct"/>
          </w:tcPr>
          <w:p w14:paraId="02FAAA57" w14:textId="77777777" w:rsidR="00526050" w:rsidRPr="00526050" w:rsidRDefault="00526050" w:rsidP="000836B6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65657B7C" w14:textId="77777777" w:rsidR="00526050" w:rsidRPr="00526050" w:rsidRDefault="00526050" w:rsidP="000836B6">
            <w:pPr>
              <w:spacing w:after="0"/>
              <w:rPr>
                <w:rFonts w:cstheme="minorHAnsi"/>
              </w:rPr>
            </w:pPr>
          </w:p>
        </w:tc>
      </w:tr>
      <w:tr w:rsidR="00526050" w:rsidRPr="00526050" w14:paraId="6D0B13E7" w14:textId="77777777" w:rsidTr="000836B6">
        <w:trPr>
          <w:cantSplit/>
        </w:trPr>
        <w:tc>
          <w:tcPr>
            <w:tcW w:w="3617" w:type="pct"/>
          </w:tcPr>
          <w:p w14:paraId="0EED2583" w14:textId="29AD2ED3" w:rsidR="00526050" w:rsidRDefault="00526050" w:rsidP="000836B6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HSC 203 (3cr) – Nutrition</w:t>
            </w:r>
          </w:p>
          <w:p w14:paraId="0B6B31EE" w14:textId="3C264E1B" w:rsidR="00526050" w:rsidRDefault="00526050" w:rsidP="000836B6">
            <w:pPr>
              <w:spacing w:after="0"/>
              <w:rPr>
                <w:rFonts w:cstheme="minorHAnsi"/>
              </w:rPr>
            </w:pPr>
          </w:p>
        </w:tc>
        <w:tc>
          <w:tcPr>
            <w:tcW w:w="671" w:type="pct"/>
          </w:tcPr>
          <w:p w14:paraId="2A6727CB" w14:textId="77777777" w:rsidR="00526050" w:rsidRPr="00526050" w:rsidRDefault="00526050" w:rsidP="000836B6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526E504A" w14:textId="77777777" w:rsidR="00526050" w:rsidRPr="00526050" w:rsidRDefault="00526050" w:rsidP="000836B6">
            <w:pPr>
              <w:spacing w:after="0"/>
              <w:rPr>
                <w:rFonts w:cstheme="minorHAnsi"/>
              </w:rPr>
            </w:pPr>
          </w:p>
        </w:tc>
      </w:tr>
    </w:tbl>
    <w:p w14:paraId="65931A54" w14:textId="6829E966" w:rsidR="00475A3D" w:rsidRDefault="00475A3D" w:rsidP="00310FB1">
      <w:pPr>
        <w:spacing w:after="0"/>
      </w:pPr>
    </w:p>
    <w:p w14:paraId="2AEBCFEA" w14:textId="77777777" w:rsidR="00475A3D" w:rsidRDefault="00475A3D">
      <w:pPr>
        <w:spacing w:after="0"/>
      </w:pPr>
      <w:r>
        <w:br w:type="page"/>
      </w:r>
    </w:p>
    <w:p w14:paraId="4FF99F39" w14:textId="27B6A7EE" w:rsidR="00C20C31" w:rsidRPr="00752C28" w:rsidRDefault="00526050" w:rsidP="00C20C31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lastRenderedPageBreak/>
        <w:t xml:space="preserve">Exercise </w:t>
      </w:r>
      <w:r w:rsidR="005934E2">
        <w:rPr>
          <w:sz w:val="24"/>
          <w:szCs w:val="28"/>
        </w:rPr>
        <w:t>and Recreation Leadership</w:t>
      </w:r>
      <w:r>
        <w:rPr>
          <w:sz w:val="24"/>
          <w:szCs w:val="28"/>
        </w:rPr>
        <w:t xml:space="preserve"> Concentration</w:t>
      </w:r>
      <w:r w:rsidR="00C20C31">
        <w:rPr>
          <w:sz w:val="24"/>
          <w:szCs w:val="28"/>
        </w:rPr>
        <w:t xml:space="preserve"> 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C20C31" w:rsidRPr="00D421C1" w14:paraId="76576F6B" w14:textId="77777777" w:rsidTr="000836B6">
        <w:trPr>
          <w:cantSplit/>
          <w:tblHeader/>
        </w:trPr>
        <w:tc>
          <w:tcPr>
            <w:tcW w:w="3617" w:type="pct"/>
            <w:shd w:val="clear" w:color="auto" w:fill="D0CECE" w:themeFill="background2" w:themeFillShade="E6"/>
          </w:tcPr>
          <w:p w14:paraId="7A237AC5" w14:textId="77777777" w:rsidR="005934E2" w:rsidRDefault="00526050" w:rsidP="000836B6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Exercise </w:t>
            </w:r>
            <w:r w:rsidR="005934E2">
              <w:rPr>
                <w:b/>
                <w:bCs/>
              </w:rPr>
              <w:t>and Recreation Leadership</w:t>
            </w:r>
            <w:r>
              <w:rPr>
                <w:b/>
                <w:bCs/>
              </w:rPr>
              <w:t xml:space="preserve"> Concentration</w:t>
            </w:r>
            <w:r w:rsidR="00C20C31">
              <w:rPr>
                <w:b/>
                <w:bCs/>
              </w:rPr>
              <w:t xml:space="preserve"> Requirements </w:t>
            </w:r>
          </w:p>
          <w:p w14:paraId="58E8ABF2" w14:textId="6A9B413F" w:rsidR="00C20C31" w:rsidRPr="005934E2" w:rsidRDefault="00C20C31" w:rsidP="000836B6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930B20">
              <w:rPr>
                <w:b/>
                <w:bCs/>
              </w:rPr>
              <w:t>2</w:t>
            </w:r>
            <w:r w:rsidR="00475A3D">
              <w:rPr>
                <w:b/>
                <w:bCs/>
              </w:rPr>
              <w:t>1</w:t>
            </w:r>
            <w:r w:rsidR="00930B20">
              <w:rPr>
                <w:b/>
                <w:bCs/>
              </w:rPr>
              <w:t>-2</w:t>
            </w:r>
            <w:r w:rsidR="00475A3D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 Credits)</w:t>
            </w:r>
          </w:p>
        </w:tc>
        <w:tc>
          <w:tcPr>
            <w:tcW w:w="671" w:type="pct"/>
            <w:shd w:val="clear" w:color="auto" w:fill="D0CECE" w:themeFill="background2" w:themeFillShade="E6"/>
          </w:tcPr>
          <w:p w14:paraId="71195AF2" w14:textId="77777777" w:rsidR="00C20C31" w:rsidRPr="00D421C1" w:rsidRDefault="00C20C31" w:rsidP="000836B6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0CECE" w:themeFill="background2" w:themeFillShade="E6"/>
          </w:tcPr>
          <w:p w14:paraId="74C2F5AA" w14:textId="77777777" w:rsidR="00C20C31" w:rsidRPr="00D421C1" w:rsidRDefault="00C20C31" w:rsidP="000836B6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FE7853" w:rsidRPr="00407BAE" w14:paraId="44160EF8" w14:textId="77777777" w:rsidTr="000B2C1D">
        <w:trPr>
          <w:cantSplit/>
        </w:trPr>
        <w:tc>
          <w:tcPr>
            <w:tcW w:w="3617" w:type="pct"/>
          </w:tcPr>
          <w:p w14:paraId="3D82A83E" w14:textId="77777777" w:rsidR="00FE7853" w:rsidRDefault="00407BAE" w:rsidP="000B2C1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ESC 312 (3cr) – Dance/Rhythmics</w:t>
            </w:r>
          </w:p>
          <w:p w14:paraId="63B42FCD" w14:textId="5A88CC1A" w:rsidR="00407BAE" w:rsidRPr="00407BAE" w:rsidRDefault="00407BAE" w:rsidP="000B2C1D">
            <w:pPr>
              <w:spacing w:after="0"/>
              <w:rPr>
                <w:rFonts w:cstheme="minorHAnsi"/>
              </w:rPr>
            </w:pPr>
          </w:p>
        </w:tc>
        <w:tc>
          <w:tcPr>
            <w:tcW w:w="671" w:type="pct"/>
          </w:tcPr>
          <w:p w14:paraId="129AC8C1" w14:textId="77777777" w:rsidR="00FE7853" w:rsidRPr="00407BAE" w:rsidRDefault="00FE7853" w:rsidP="000B2C1D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57146290" w14:textId="77777777" w:rsidR="00FE7853" w:rsidRPr="00407BAE" w:rsidRDefault="00FE7853" w:rsidP="000B2C1D">
            <w:pPr>
              <w:spacing w:after="0"/>
              <w:rPr>
                <w:rFonts w:cstheme="minorHAnsi"/>
              </w:rPr>
            </w:pPr>
          </w:p>
        </w:tc>
      </w:tr>
      <w:tr w:rsidR="00FE7853" w:rsidRPr="00407BAE" w14:paraId="7A4E6638" w14:textId="77777777" w:rsidTr="000B2C1D">
        <w:trPr>
          <w:cantSplit/>
        </w:trPr>
        <w:tc>
          <w:tcPr>
            <w:tcW w:w="3617" w:type="pct"/>
          </w:tcPr>
          <w:p w14:paraId="52FBEDA9" w14:textId="77777777" w:rsidR="00FE7853" w:rsidRDefault="00407BAE" w:rsidP="000B2C1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ESC 372 (2cr) – Principles of Exercise Leadership</w:t>
            </w:r>
          </w:p>
          <w:p w14:paraId="2B4ABBAF" w14:textId="2E22D5CA" w:rsidR="00407BAE" w:rsidRPr="00407BAE" w:rsidRDefault="00641D57" w:rsidP="000B2C1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 xml:space="preserve">Pre-requisite: </w:t>
            </w:r>
            <w:r w:rsidRPr="00641D57">
              <w:rPr>
                <w:rFonts w:cstheme="minorHAnsi"/>
                <w:i/>
                <w:iCs/>
              </w:rPr>
              <w:t>HSC 100 and HSC 220 or HSC 230 with a C or better</w:t>
            </w:r>
          </w:p>
        </w:tc>
        <w:tc>
          <w:tcPr>
            <w:tcW w:w="671" w:type="pct"/>
          </w:tcPr>
          <w:p w14:paraId="6D0EFFA3" w14:textId="77777777" w:rsidR="00FE7853" w:rsidRPr="00407BAE" w:rsidRDefault="00FE7853" w:rsidP="000B2C1D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737212F6" w14:textId="77777777" w:rsidR="00FE7853" w:rsidRPr="00407BAE" w:rsidRDefault="00FE7853" w:rsidP="000B2C1D">
            <w:pPr>
              <w:spacing w:after="0"/>
              <w:rPr>
                <w:rFonts w:cstheme="minorHAnsi"/>
              </w:rPr>
            </w:pPr>
          </w:p>
        </w:tc>
      </w:tr>
      <w:tr w:rsidR="00FE7853" w:rsidRPr="00407BAE" w14:paraId="58E73D07" w14:textId="77777777" w:rsidTr="000B2C1D">
        <w:trPr>
          <w:cantSplit/>
        </w:trPr>
        <w:tc>
          <w:tcPr>
            <w:tcW w:w="3617" w:type="pct"/>
          </w:tcPr>
          <w:p w14:paraId="70D1CE22" w14:textId="77777777" w:rsidR="00FE7853" w:rsidRDefault="00407BAE" w:rsidP="000B2C1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ESC 400 (3cr) – Physical Education and Fitness for Special Populations</w:t>
            </w:r>
          </w:p>
          <w:p w14:paraId="2AD692CD" w14:textId="38346708" w:rsidR="00407BAE" w:rsidRPr="00407BAE" w:rsidRDefault="00407BAE" w:rsidP="000B2C1D">
            <w:pPr>
              <w:spacing w:after="0"/>
              <w:rPr>
                <w:rFonts w:cstheme="minorHAnsi"/>
              </w:rPr>
            </w:pPr>
          </w:p>
        </w:tc>
        <w:tc>
          <w:tcPr>
            <w:tcW w:w="671" w:type="pct"/>
          </w:tcPr>
          <w:p w14:paraId="04CA7BDF" w14:textId="77777777" w:rsidR="00FE7853" w:rsidRPr="00407BAE" w:rsidRDefault="00FE7853" w:rsidP="000B2C1D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66FED2BB" w14:textId="77777777" w:rsidR="00FE7853" w:rsidRPr="00407BAE" w:rsidRDefault="00FE7853" w:rsidP="000B2C1D">
            <w:pPr>
              <w:spacing w:after="0"/>
              <w:rPr>
                <w:rFonts w:cstheme="minorHAnsi"/>
              </w:rPr>
            </w:pPr>
          </w:p>
        </w:tc>
      </w:tr>
      <w:tr w:rsidR="00FE7853" w:rsidRPr="00407BAE" w14:paraId="5655A7F0" w14:textId="77777777" w:rsidTr="000B2C1D">
        <w:trPr>
          <w:cantSplit/>
        </w:trPr>
        <w:tc>
          <w:tcPr>
            <w:tcW w:w="3617" w:type="pct"/>
          </w:tcPr>
          <w:p w14:paraId="7F994296" w14:textId="77777777" w:rsidR="00FE7853" w:rsidRDefault="00407BAE" w:rsidP="000B2C1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ESC 411 (2cr) – Recreation Leadership and Administration</w:t>
            </w:r>
          </w:p>
          <w:p w14:paraId="69359C26" w14:textId="4D0AF3B6" w:rsidR="00407BAE" w:rsidRPr="00407BAE" w:rsidRDefault="00407BAE" w:rsidP="000B2C1D">
            <w:pPr>
              <w:spacing w:after="0"/>
              <w:rPr>
                <w:rFonts w:cstheme="minorHAnsi"/>
              </w:rPr>
            </w:pPr>
          </w:p>
        </w:tc>
        <w:tc>
          <w:tcPr>
            <w:tcW w:w="671" w:type="pct"/>
          </w:tcPr>
          <w:p w14:paraId="48B45205" w14:textId="77777777" w:rsidR="00FE7853" w:rsidRPr="00407BAE" w:rsidRDefault="00FE7853" w:rsidP="000B2C1D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48BB5917" w14:textId="77777777" w:rsidR="00FE7853" w:rsidRPr="00407BAE" w:rsidRDefault="00FE7853" w:rsidP="000B2C1D">
            <w:pPr>
              <w:spacing w:after="0"/>
              <w:rPr>
                <w:rFonts w:cstheme="minorHAnsi"/>
              </w:rPr>
            </w:pPr>
          </w:p>
        </w:tc>
      </w:tr>
      <w:tr w:rsidR="00FE7853" w:rsidRPr="00597CC6" w14:paraId="6D0106D2" w14:textId="77777777" w:rsidTr="000B2C1D">
        <w:trPr>
          <w:cantSplit/>
        </w:trPr>
        <w:tc>
          <w:tcPr>
            <w:tcW w:w="3617" w:type="pct"/>
          </w:tcPr>
          <w:p w14:paraId="60A01D07" w14:textId="77777777" w:rsidR="00FE7853" w:rsidRDefault="00407BAE" w:rsidP="000B2C1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ESC 450 (3cr) – Tests and Measurement</w:t>
            </w:r>
          </w:p>
          <w:p w14:paraId="49A035CC" w14:textId="6B124C2F" w:rsidR="00407BAE" w:rsidRDefault="00641D57" w:rsidP="000B2C1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>Pre-requisite:</w:t>
            </w:r>
            <w:r w:rsidRPr="00641D57">
              <w:rPr>
                <w:rFonts w:cstheme="minorHAnsi"/>
                <w:i/>
                <w:iCs/>
              </w:rPr>
              <w:t xml:space="preserve"> </w:t>
            </w:r>
            <w:r>
              <w:rPr>
                <w:rFonts w:cstheme="minorHAnsi"/>
                <w:i/>
                <w:iCs/>
              </w:rPr>
              <w:t>ESC 105 and ESC 110</w:t>
            </w:r>
            <w:r w:rsidRPr="00641D57">
              <w:rPr>
                <w:rFonts w:cstheme="minorHAnsi"/>
                <w:i/>
                <w:iCs/>
              </w:rPr>
              <w:t xml:space="preserve"> or HSC 2</w:t>
            </w:r>
            <w:r>
              <w:rPr>
                <w:rFonts w:cstheme="minorHAnsi"/>
                <w:i/>
                <w:iCs/>
              </w:rPr>
              <w:t>0</w:t>
            </w:r>
            <w:r w:rsidRPr="00641D57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671" w:type="pct"/>
          </w:tcPr>
          <w:p w14:paraId="223CAA1A" w14:textId="77777777" w:rsidR="00FE7853" w:rsidRPr="006A68B8" w:rsidRDefault="00FE7853" w:rsidP="000B2C1D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0C567CDE" w14:textId="77777777" w:rsidR="00FE7853" w:rsidRPr="006A68B8" w:rsidRDefault="00FE7853" w:rsidP="000B2C1D">
            <w:pPr>
              <w:spacing w:after="0"/>
              <w:rPr>
                <w:rFonts w:cstheme="minorHAnsi"/>
              </w:rPr>
            </w:pPr>
          </w:p>
        </w:tc>
      </w:tr>
      <w:tr w:rsidR="00FE7853" w:rsidRPr="00597CC6" w14:paraId="714DF756" w14:textId="77777777" w:rsidTr="000B2C1D">
        <w:trPr>
          <w:cantSplit/>
        </w:trPr>
        <w:tc>
          <w:tcPr>
            <w:tcW w:w="3617" w:type="pct"/>
          </w:tcPr>
          <w:p w14:paraId="0BB3D2FE" w14:textId="77777777" w:rsidR="00FE7853" w:rsidRDefault="00407BAE" w:rsidP="000B2C1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SPM 312 (3cr) – Management Concepts in Sport</w:t>
            </w:r>
          </w:p>
          <w:p w14:paraId="2183DBB6" w14:textId="36C2AC8A" w:rsidR="00407BAE" w:rsidRPr="00641D57" w:rsidRDefault="00641D57" w:rsidP="000B2C1D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SPM 290 or ESC 110</w:t>
            </w:r>
          </w:p>
        </w:tc>
        <w:tc>
          <w:tcPr>
            <w:tcW w:w="671" w:type="pct"/>
          </w:tcPr>
          <w:p w14:paraId="5A90A07E" w14:textId="77777777" w:rsidR="00FE7853" w:rsidRPr="006A68B8" w:rsidRDefault="00FE7853" w:rsidP="000B2C1D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7969F7A2" w14:textId="77777777" w:rsidR="00FE7853" w:rsidRPr="006A68B8" w:rsidRDefault="00FE7853" w:rsidP="000B2C1D">
            <w:pPr>
              <w:spacing w:after="0"/>
              <w:rPr>
                <w:rFonts w:cstheme="minorHAnsi"/>
              </w:rPr>
            </w:pPr>
          </w:p>
        </w:tc>
      </w:tr>
      <w:tr w:rsidR="00FE7853" w:rsidRPr="00597CC6" w14:paraId="6F8CCE1E" w14:textId="77777777" w:rsidTr="000B2C1D">
        <w:trPr>
          <w:cantSplit/>
        </w:trPr>
        <w:tc>
          <w:tcPr>
            <w:tcW w:w="3617" w:type="pct"/>
          </w:tcPr>
          <w:p w14:paraId="31C1708E" w14:textId="77777777" w:rsidR="00FE7853" w:rsidRDefault="00FE7853" w:rsidP="000B2C1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ESC 150 (2cr) – Comprehensive First Aid/CPR/AED</w:t>
            </w:r>
          </w:p>
          <w:p w14:paraId="0ABC1E44" w14:textId="09610089" w:rsidR="00930B20" w:rsidRDefault="00930B20" w:rsidP="000B2C1D">
            <w:pPr>
              <w:spacing w:after="0"/>
              <w:rPr>
                <w:rFonts w:cstheme="minorHAnsi"/>
              </w:rPr>
            </w:pPr>
            <w:r w:rsidRPr="00930B20">
              <w:rPr>
                <w:rFonts w:cstheme="minorHAnsi"/>
                <w:b/>
                <w:bCs/>
              </w:rPr>
              <w:t>or</w:t>
            </w:r>
            <w:r>
              <w:rPr>
                <w:rFonts w:cstheme="minorHAnsi"/>
              </w:rPr>
              <w:t xml:space="preserve"> HSC 250 (3cr) – Emergency Care for the Healthcare Professional</w:t>
            </w:r>
          </w:p>
          <w:p w14:paraId="006C29F2" w14:textId="277449E6" w:rsidR="00930B20" w:rsidRDefault="00930B20" w:rsidP="000B2C1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 xml:space="preserve">Pre-requisite: </w:t>
            </w:r>
            <w:r w:rsidRPr="00FE7853">
              <w:rPr>
                <w:rFonts w:cstheme="minorHAnsi"/>
                <w:i/>
                <w:iCs/>
              </w:rPr>
              <w:t>HSC 220 or HSC 230 with a C or bette</w:t>
            </w:r>
            <w:r>
              <w:rPr>
                <w:rFonts w:cstheme="minorHAnsi"/>
                <w:i/>
                <w:iCs/>
              </w:rPr>
              <w:t>r</w:t>
            </w:r>
          </w:p>
        </w:tc>
        <w:tc>
          <w:tcPr>
            <w:tcW w:w="671" w:type="pct"/>
          </w:tcPr>
          <w:p w14:paraId="5091DE43" w14:textId="77777777" w:rsidR="00FE7853" w:rsidRPr="006A68B8" w:rsidRDefault="00FE7853" w:rsidP="000B2C1D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070896C6" w14:textId="77777777" w:rsidR="00FE7853" w:rsidRPr="006A68B8" w:rsidRDefault="00FE7853" w:rsidP="000B2C1D">
            <w:pPr>
              <w:spacing w:after="0"/>
              <w:rPr>
                <w:rFonts w:cstheme="minorHAnsi"/>
              </w:rPr>
            </w:pPr>
          </w:p>
        </w:tc>
      </w:tr>
      <w:tr w:rsidR="00407BAE" w:rsidRPr="00597CC6" w14:paraId="0896F9A4" w14:textId="77777777" w:rsidTr="000B2C1D">
        <w:trPr>
          <w:cantSplit/>
        </w:trPr>
        <w:tc>
          <w:tcPr>
            <w:tcW w:w="3617" w:type="pct"/>
          </w:tcPr>
          <w:p w14:paraId="2C2BFAA2" w14:textId="77777777" w:rsidR="00407BAE" w:rsidRDefault="00407BAE" w:rsidP="000B2C1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HSC 220 (3cr) – Functional Anatomy</w:t>
            </w:r>
          </w:p>
          <w:p w14:paraId="5D5B811C" w14:textId="336CAD2B" w:rsidR="00407BAE" w:rsidRDefault="00384BAD" w:rsidP="000B2C1D">
            <w:pPr>
              <w:spacing w:after="0"/>
              <w:rPr>
                <w:rFonts w:cstheme="minorHAnsi"/>
              </w:rPr>
            </w:pPr>
            <w:r w:rsidRPr="00384BAD">
              <w:rPr>
                <w:rFonts w:cstheme="minorHAnsi"/>
                <w:b/>
                <w:bCs/>
              </w:rPr>
              <w:t>or</w:t>
            </w:r>
            <w:r w:rsidR="00407BAE">
              <w:rPr>
                <w:rFonts w:cstheme="minorHAnsi"/>
              </w:rPr>
              <w:t xml:space="preserve"> HSC 230 (3cr) – Human Anatomy and Physiology I (1)</w:t>
            </w:r>
          </w:p>
          <w:p w14:paraId="29218203" w14:textId="55BA3320" w:rsidR="00407BAE" w:rsidRPr="00407BAE" w:rsidRDefault="00407BAE" w:rsidP="000B2C1D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MAT 160 (with a grade of “C” or better)</w:t>
            </w:r>
          </w:p>
        </w:tc>
        <w:tc>
          <w:tcPr>
            <w:tcW w:w="671" w:type="pct"/>
          </w:tcPr>
          <w:p w14:paraId="05856FB4" w14:textId="77777777" w:rsidR="00407BAE" w:rsidRPr="006A68B8" w:rsidRDefault="00407BAE" w:rsidP="000B2C1D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6B1B1239" w14:textId="77777777" w:rsidR="00407BAE" w:rsidRPr="006A68B8" w:rsidRDefault="00407BAE" w:rsidP="000B2C1D">
            <w:pPr>
              <w:spacing w:after="0"/>
              <w:rPr>
                <w:rFonts w:cstheme="minorHAnsi"/>
              </w:rPr>
            </w:pPr>
          </w:p>
        </w:tc>
      </w:tr>
    </w:tbl>
    <w:p w14:paraId="3AF504B5" w14:textId="77777777" w:rsidR="007257D8" w:rsidRDefault="007257D8" w:rsidP="007257D8">
      <w:pPr>
        <w:spacing w:after="0"/>
      </w:pPr>
    </w:p>
    <w:p w14:paraId="4EC0AB0C" w14:textId="14E6A155" w:rsidR="00641D57" w:rsidRPr="00752C28" w:rsidRDefault="00641D57" w:rsidP="00641D57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Professional Activity Elective 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641D57" w:rsidRPr="00D421C1" w14:paraId="2304CADA" w14:textId="77777777" w:rsidTr="000B2C1D">
        <w:trPr>
          <w:cantSplit/>
          <w:tblHeader/>
        </w:trPr>
        <w:tc>
          <w:tcPr>
            <w:tcW w:w="3617" w:type="pct"/>
            <w:shd w:val="clear" w:color="auto" w:fill="D0CECE" w:themeFill="background2" w:themeFillShade="E6"/>
          </w:tcPr>
          <w:p w14:paraId="4AA6CCC6" w14:textId="77777777" w:rsidR="00641D57" w:rsidRDefault="00641D57" w:rsidP="00641D57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Professional Activity Elective Requirements (4 Credits)</w:t>
            </w:r>
          </w:p>
          <w:p w14:paraId="466771FD" w14:textId="2A6FEFB6" w:rsidR="00641D57" w:rsidRPr="00641D57" w:rsidRDefault="00641D57" w:rsidP="00641D57">
            <w:pPr>
              <w:spacing w:after="0"/>
            </w:pPr>
            <w:r w:rsidRPr="00641D57">
              <w:t>Any combination of other professional (ESC) activity courses</w:t>
            </w:r>
          </w:p>
        </w:tc>
        <w:tc>
          <w:tcPr>
            <w:tcW w:w="671" w:type="pct"/>
            <w:shd w:val="clear" w:color="auto" w:fill="D0CECE" w:themeFill="background2" w:themeFillShade="E6"/>
          </w:tcPr>
          <w:p w14:paraId="098CDEFD" w14:textId="77777777" w:rsidR="00641D57" w:rsidRPr="00D421C1" w:rsidRDefault="00641D57" w:rsidP="000B2C1D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0CECE" w:themeFill="background2" w:themeFillShade="E6"/>
          </w:tcPr>
          <w:p w14:paraId="7C534ED9" w14:textId="77777777" w:rsidR="00641D57" w:rsidRPr="00D421C1" w:rsidRDefault="00641D57" w:rsidP="000B2C1D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641D57" w:rsidRPr="00407BAE" w14:paraId="732E9BC8" w14:textId="77777777" w:rsidTr="000B2C1D">
        <w:trPr>
          <w:cantSplit/>
        </w:trPr>
        <w:tc>
          <w:tcPr>
            <w:tcW w:w="3617" w:type="pct"/>
          </w:tcPr>
          <w:p w14:paraId="09E6D5F4" w14:textId="4784166B" w:rsidR="00641D57" w:rsidRDefault="00641D57" w:rsidP="000B2C1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Professional Activity Elective (1-4cr)</w:t>
            </w:r>
          </w:p>
          <w:p w14:paraId="77AAB36D" w14:textId="77777777" w:rsidR="00641D57" w:rsidRPr="00407BAE" w:rsidRDefault="00641D57" w:rsidP="000B2C1D">
            <w:pPr>
              <w:spacing w:after="0"/>
              <w:rPr>
                <w:rFonts w:cstheme="minorHAnsi"/>
              </w:rPr>
            </w:pPr>
          </w:p>
        </w:tc>
        <w:tc>
          <w:tcPr>
            <w:tcW w:w="671" w:type="pct"/>
          </w:tcPr>
          <w:p w14:paraId="6AB248DE" w14:textId="77777777" w:rsidR="00641D57" w:rsidRPr="00407BAE" w:rsidRDefault="00641D57" w:rsidP="000B2C1D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54A2589F" w14:textId="77777777" w:rsidR="00641D57" w:rsidRPr="00407BAE" w:rsidRDefault="00641D57" w:rsidP="000B2C1D">
            <w:pPr>
              <w:spacing w:after="0"/>
              <w:rPr>
                <w:rFonts w:cstheme="minorHAnsi"/>
              </w:rPr>
            </w:pPr>
          </w:p>
        </w:tc>
      </w:tr>
      <w:tr w:rsidR="00641D57" w:rsidRPr="00407BAE" w14:paraId="12E7EFAA" w14:textId="77777777" w:rsidTr="000B2C1D">
        <w:trPr>
          <w:cantSplit/>
        </w:trPr>
        <w:tc>
          <w:tcPr>
            <w:tcW w:w="3617" w:type="pct"/>
          </w:tcPr>
          <w:p w14:paraId="66E1F631" w14:textId="77777777" w:rsidR="00641D57" w:rsidRDefault="00641D57" w:rsidP="00641D57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Professional Activity Elective (1-4cr)</w:t>
            </w:r>
          </w:p>
          <w:p w14:paraId="7913B9E6" w14:textId="77777777" w:rsidR="00641D57" w:rsidRDefault="00641D57" w:rsidP="000B2C1D">
            <w:pPr>
              <w:spacing w:after="0"/>
              <w:rPr>
                <w:rFonts w:cstheme="minorHAnsi"/>
              </w:rPr>
            </w:pPr>
          </w:p>
        </w:tc>
        <w:tc>
          <w:tcPr>
            <w:tcW w:w="671" w:type="pct"/>
          </w:tcPr>
          <w:p w14:paraId="04CF97B5" w14:textId="77777777" w:rsidR="00641D57" w:rsidRPr="00407BAE" w:rsidRDefault="00641D57" w:rsidP="000B2C1D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2AFBA4A4" w14:textId="77777777" w:rsidR="00641D57" w:rsidRPr="00407BAE" w:rsidRDefault="00641D57" w:rsidP="000B2C1D">
            <w:pPr>
              <w:spacing w:after="0"/>
              <w:rPr>
                <w:rFonts w:cstheme="minorHAnsi"/>
              </w:rPr>
            </w:pPr>
          </w:p>
        </w:tc>
      </w:tr>
    </w:tbl>
    <w:p w14:paraId="3BF11333" w14:textId="77777777" w:rsidR="00641D57" w:rsidRPr="003A6270" w:rsidRDefault="00641D57" w:rsidP="007257D8">
      <w:pPr>
        <w:spacing w:after="0"/>
      </w:pPr>
    </w:p>
    <w:sectPr w:rsidR="00641D57" w:rsidRPr="003A6270" w:rsidSect="00A5113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8D912" w14:textId="77777777" w:rsidR="00DA0872" w:rsidRDefault="00DA0872" w:rsidP="00A5113C">
      <w:pPr>
        <w:spacing w:after="0"/>
      </w:pPr>
      <w:r>
        <w:separator/>
      </w:r>
    </w:p>
  </w:endnote>
  <w:endnote w:type="continuationSeparator" w:id="0">
    <w:p w14:paraId="34B8ECCE" w14:textId="77777777" w:rsidR="00DA0872" w:rsidRDefault="00DA0872" w:rsidP="00A5113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3F6C7" w14:textId="77777777" w:rsidR="00DA0872" w:rsidRDefault="00DA0872" w:rsidP="00A5113C">
      <w:pPr>
        <w:spacing w:after="0"/>
      </w:pPr>
      <w:r>
        <w:separator/>
      </w:r>
    </w:p>
  </w:footnote>
  <w:footnote w:type="continuationSeparator" w:id="0">
    <w:p w14:paraId="70B9CF62" w14:textId="77777777" w:rsidR="00DA0872" w:rsidRDefault="00DA0872" w:rsidP="00A5113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13D7B"/>
    <w:multiLevelType w:val="hybridMultilevel"/>
    <w:tmpl w:val="A4249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DD55F3"/>
    <w:multiLevelType w:val="hybridMultilevel"/>
    <w:tmpl w:val="38547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865FCD"/>
    <w:multiLevelType w:val="hybridMultilevel"/>
    <w:tmpl w:val="27069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4889609">
    <w:abstractNumId w:val="1"/>
  </w:num>
  <w:num w:numId="2" w16cid:durableId="922758254">
    <w:abstractNumId w:val="2"/>
  </w:num>
  <w:num w:numId="3" w16cid:durableId="2048213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S1MLI0sTA3tjAxsjRT0lEKTi0uzszPAykwrgUAWQZb+iwAAAA="/>
  </w:docVars>
  <w:rsids>
    <w:rsidRoot w:val="00D77D18"/>
    <w:rsid w:val="0000459F"/>
    <w:rsid w:val="000652B6"/>
    <w:rsid w:val="000B6A27"/>
    <w:rsid w:val="000B7FC0"/>
    <w:rsid w:val="000D0B20"/>
    <w:rsid w:val="000D390D"/>
    <w:rsid w:val="00103A12"/>
    <w:rsid w:val="001C0A72"/>
    <w:rsid w:val="001F6F90"/>
    <w:rsid w:val="00230D07"/>
    <w:rsid w:val="00233CE6"/>
    <w:rsid w:val="00235F2A"/>
    <w:rsid w:val="002566EE"/>
    <w:rsid w:val="00290ABF"/>
    <w:rsid w:val="002946E6"/>
    <w:rsid w:val="002A2A2D"/>
    <w:rsid w:val="002A6B82"/>
    <w:rsid w:val="002E08A0"/>
    <w:rsid w:val="002F43B3"/>
    <w:rsid w:val="00310FB1"/>
    <w:rsid w:val="00336191"/>
    <w:rsid w:val="00344394"/>
    <w:rsid w:val="00366CF4"/>
    <w:rsid w:val="00384BAD"/>
    <w:rsid w:val="003A3329"/>
    <w:rsid w:val="003A6270"/>
    <w:rsid w:val="003E2148"/>
    <w:rsid w:val="00403CB1"/>
    <w:rsid w:val="00407BAE"/>
    <w:rsid w:val="00422485"/>
    <w:rsid w:val="00433553"/>
    <w:rsid w:val="004411A7"/>
    <w:rsid w:val="00443AAD"/>
    <w:rsid w:val="0046097D"/>
    <w:rsid w:val="00475A3D"/>
    <w:rsid w:val="00475D23"/>
    <w:rsid w:val="00484B93"/>
    <w:rsid w:val="005067AF"/>
    <w:rsid w:val="00520D55"/>
    <w:rsid w:val="00526050"/>
    <w:rsid w:val="005339EA"/>
    <w:rsid w:val="0054257A"/>
    <w:rsid w:val="005568F4"/>
    <w:rsid w:val="00576E3F"/>
    <w:rsid w:val="005934E2"/>
    <w:rsid w:val="00597CC6"/>
    <w:rsid w:val="005A57B8"/>
    <w:rsid w:val="005B72A2"/>
    <w:rsid w:val="005C64DC"/>
    <w:rsid w:val="005D1B18"/>
    <w:rsid w:val="005F79E4"/>
    <w:rsid w:val="0063579D"/>
    <w:rsid w:val="0064090B"/>
    <w:rsid w:val="00641D57"/>
    <w:rsid w:val="006464A0"/>
    <w:rsid w:val="00673707"/>
    <w:rsid w:val="006A68B8"/>
    <w:rsid w:val="006E0A87"/>
    <w:rsid w:val="006F2877"/>
    <w:rsid w:val="007257D8"/>
    <w:rsid w:val="00726D6E"/>
    <w:rsid w:val="00731E54"/>
    <w:rsid w:val="00735149"/>
    <w:rsid w:val="0073604C"/>
    <w:rsid w:val="00752C28"/>
    <w:rsid w:val="007A0E31"/>
    <w:rsid w:val="007D1376"/>
    <w:rsid w:val="007F140B"/>
    <w:rsid w:val="008102C4"/>
    <w:rsid w:val="00842DBA"/>
    <w:rsid w:val="00880BBB"/>
    <w:rsid w:val="008E3B42"/>
    <w:rsid w:val="008F4595"/>
    <w:rsid w:val="00902A5F"/>
    <w:rsid w:val="00930B20"/>
    <w:rsid w:val="009431D7"/>
    <w:rsid w:val="00944532"/>
    <w:rsid w:val="00974986"/>
    <w:rsid w:val="00987D73"/>
    <w:rsid w:val="009A4305"/>
    <w:rsid w:val="009E320D"/>
    <w:rsid w:val="009F1172"/>
    <w:rsid w:val="00A12A9C"/>
    <w:rsid w:val="00A5113C"/>
    <w:rsid w:val="00A52490"/>
    <w:rsid w:val="00A54351"/>
    <w:rsid w:val="00AA7C8C"/>
    <w:rsid w:val="00AD453C"/>
    <w:rsid w:val="00AE0437"/>
    <w:rsid w:val="00B26CAC"/>
    <w:rsid w:val="00B62751"/>
    <w:rsid w:val="00BE4E97"/>
    <w:rsid w:val="00BF6D7D"/>
    <w:rsid w:val="00BF7739"/>
    <w:rsid w:val="00C20C31"/>
    <w:rsid w:val="00C72075"/>
    <w:rsid w:val="00CB6122"/>
    <w:rsid w:val="00D421C1"/>
    <w:rsid w:val="00D54E6A"/>
    <w:rsid w:val="00D6459B"/>
    <w:rsid w:val="00D678A4"/>
    <w:rsid w:val="00D77D18"/>
    <w:rsid w:val="00D93917"/>
    <w:rsid w:val="00DA0872"/>
    <w:rsid w:val="00DE0BBA"/>
    <w:rsid w:val="00E32A00"/>
    <w:rsid w:val="00E415F7"/>
    <w:rsid w:val="00E441B3"/>
    <w:rsid w:val="00E46CC7"/>
    <w:rsid w:val="00E55358"/>
    <w:rsid w:val="00EA684D"/>
    <w:rsid w:val="00EA6BBF"/>
    <w:rsid w:val="00EF2C1D"/>
    <w:rsid w:val="00F423EC"/>
    <w:rsid w:val="00F47D8F"/>
    <w:rsid w:val="00F60F78"/>
    <w:rsid w:val="00F60F98"/>
    <w:rsid w:val="00F96F24"/>
    <w:rsid w:val="00FB2868"/>
    <w:rsid w:val="00FC045F"/>
    <w:rsid w:val="00FC4B76"/>
    <w:rsid w:val="00FC68F3"/>
    <w:rsid w:val="00FD2C47"/>
    <w:rsid w:val="00FE1C22"/>
    <w:rsid w:val="00FE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357911"/>
  <w15:chartTrackingRefBased/>
  <w15:docId w15:val="{05A19B79-B201-3844-B3F0-DA0B02656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A4305"/>
    <w:pPr>
      <w:spacing w:after="120"/>
    </w:pPr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D18"/>
    <w:pPr>
      <w:keepNext/>
      <w:keepLines/>
      <w:spacing w:before="480" w:after="0"/>
      <w:jc w:val="center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4595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08A0"/>
    <w:pPr>
      <w:keepNext/>
      <w:keepLines/>
      <w:spacing w:before="40"/>
      <w:outlineLvl w:val="2"/>
    </w:pPr>
    <w:rPr>
      <w:rFonts w:eastAsiaTheme="majorEastAsia" w:cstheme="majorBidi"/>
      <w:b/>
      <w:i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2B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E08A0"/>
    <w:rPr>
      <w:rFonts w:eastAsiaTheme="majorEastAsia" w:cstheme="majorBidi"/>
      <w:b/>
      <w:i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2B6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D77D18"/>
    <w:rPr>
      <w:rFonts w:asciiTheme="majorHAnsi" w:eastAsiaTheme="majorEastAsia" w:hAnsiTheme="majorHAnsi" w:cstheme="majorBidi"/>
      <w:b/>
      <w:bCs/>
      <w:color w:val="000000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F4595"/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table" w:styleId="TableGrid">
    <w:name w:val="Table Grid"/>
    <w:basedOn w:val="TableNormal"/>
    <w:uiPriority w:val="39"/>
    <w:rsid w:val="005D1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96F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6F2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A68B8"/>
    <w:pPr>
      <w:spacing w:after="0" w:line="259" w:lineRule="auto"/>
      <w:ind w:left="720"/>
      <w:contextualSpacing/>
    </w:pPr>
    <w:rPr>
      <w:rFonts w:eastAsiaTheme="minorHAnsi" w:cstheme="minorBidi"/>
      <w:sz w:val="22"/>
      <w:szCs w:val="22"/>
    </w:rPr>
  </w:style>
  <w:style w:type="paragraph" w:customStyle="1" w:styleId="DegreePlan">
    <w:name w:val="Degree Plan"/>
    <w:basedOn w:val="Heading3"/>
    <w:link w:val="DegreePlanChar"/>
    <w:qFormat/>
    <w:rsid w:val="006A68B8"/>
    <w:pPr>
      <w:spacing w:after="0"/>
    </w:pPr>
    <w:rPr>
      <w:rFonts w:ascii="Times New Roman" w:hAnsi="Times New Roman" w:cs="Times New Roman"/>
      <w:i w:val="0"/>
      <w:color w:val="000000" w:themeColor="text1"/>
      <w:sz w:val="20"/>
    </w:rPr>
  </w:style>
  <w:style w:type="character" w:customStyle="1" w:styleId="DegreePlanChar">
    <w:name w:val="Degree Plan Char"/>
    <w:basedOn w:val="Heading3Char"/>
    <w:link w:val="DegreePlan"/>
    <w:rsid w:val="006A68B8"/>
    <w:rPr>
      <w:rFonts w:ascii="Times New Roman" w:eastAsiaTheme="majorEastAsia" w:hAnsi="Times New Roman" w:cs="Times New Roman"/>
      <w:b/>
      <w:i w:val="0"/>
      <w:color w:val="000000" w:themeColor="text1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8B8"/>
    <w:pPr>
      <w:spacing w:after="0"/>
    </w:pPr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8B8"/>
    <w:rPr>
      <w:rFonts w:ascii="Segoe UI" w:eastAsiaTheme="minorHAns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A5113C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113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5113C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A5113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5113C"/>
    <w:rPr>
      <w:rFonts w:cs="Times New Roman"/>
    </w:rPr>
  </w:style>
  <w:style w:type="table" w:customStyle="1" w:styleId="TableGrid2">
    <w:name w:val="Table Grid2"/>
    <w:basedOn w:val="TableNormal"/>
    <w:next w:val="TableGrid"/>
    <w:uiPriority w:val="39"/>
    <w:rsid w:val="00A5113C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31E5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t.edu/uploadedFiles/Academics/Provost/SpartanStudies/SpartanStudies_CoreHumanitiesLink.pdf" TargetMode="External"/><Relationship Id="rId13" Type="http://schemas.openxmlformats.org/officeDocument/2006/relationships/hyperlink" Target="https://www.ut.edu/uploadedFiles/Academics/Provost/SpartanStudies/Spartanstudies_NaturalScienceDistributionLink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t.smartcatalogiq.com/en/current/catalog/undergraduate-catalog/" TargetMode="External"/><Relationship Id="rId12" Type="http://schemas.openxmlformats.org/officeDocument/2006/relationships/hyperlink" Target="https://www.ut.edu/uploadedFiles/Academics/Provost/SpartanStudies/SpartanStudies_Text-BasedHumanitiesDistributionLink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t.edu/uploadedFiles/Academics/Provost/SpartanStudies/SpartanStudies_VisualandPerformingArtsLink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ut.edu/uploadedFiles/Academics/Provost/SpartanStudies/SpartanStudies_SocialScienceDistributionLink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t.edu/uploadedFiles/Academics/Provost/SpartanStudies/SpartanStudies_CoreSocialSciencesLink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928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Unofficial Degree Planning Worksheet Template</vt:lpstr>
    </vt:vector>
  </TitlesOfParts>
  <Manager/>
  <Company/>
  <LinksUpToDate>false</LinksUpToDate>
  <CharactersWithSpaces>6209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Unofficial Degree Planning Worksheet — Major: BS in Human Performance – Exercise and Recreation Leadership</dc:title>
  <dc:subject/>
  <dc:creator>The University of Tampa</dc:creator>
  <cp:keywords>Unofficial, Degree, Planning, Worksheet, Major, BS, in, Human, Performance, Exercise, and, Recreation, Leadership, The, University, of, Tampa</cp:keywords>
  <dc:description/>
  <cp:lastModifiedBy>Mason Weibley</cp:lastModifiedBy>
  <cp:revision>5</cp:revision>
  <dcterms:created xsi:type="dcterms:W3CDTF">2025-07-11T18:27:00Z</dcterms:created>
  <dcterms:modified xsi:type="dcterms:W3CDTF">2025-07-11T18:28:00Z</dcterms:modified>
  <cp:category/>
</cp:coreProperties>
</file>