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7FBAE86" w:rsidR="00752C28" w:rsidRDefault="00D77D18" w:rsidP="00993E41">
      <w:pPr>
        <w:pStyle w:val="Heading1"/>
        <w:spacing w:before="0"/>
      </w:pPr>
      <w:r>
        <w:t>Unofficial Degree Planning Worksheet</w:t>
      </w:r>
      <w:r>
        <w:br/>
        <w:t>Catalog Year: 202</w:t>
      </w:r>
      <w:r w:rsidR="00145EE4">
        <w:t>5</w:t>
      </w:r>
      <w:r w:rsidR="00BE6680">
        <w:t xml:space="preserve"> - 202</w:t>
      </w:r>
      <w:r w:rsidR="00145EE4">
        <w:t>6</w:t>
      </w:r>
    </w:p>
    <w:p w14:paraId="645C0B66" w14:textId="4BEB451E" w:rsidR="009E320D" w:rsidRDefault="00752C28" w:rsidP="00993E41">
      <w:pPr>
        <w:pStyle w:val="Heading1"/>
        <w:spacing w:before="0"/>
      </w:pPr>
      <w:r>
        <w:t>Major: B</w:t>
      </w:r>
      <w:r w:rsidR="008102C4">
        <w:t>S</w:t>
      </w:r>
      <w:r>
        <w:t xml:space="preserve"> </w:t>
      </w:r>
      <w:r w:rsidR="0063579D">
        <w:t xml:space="preserve">in </w:t>
      </w:r>
      <w:r w:rsidR="00D44385">
        <w:t>Health Science</w:t>
      </w:r>
    </w:p>
    <w:p w14:paraId="297ECB5F" w14:textId="73B460A5" w:rsidR="00D77D18" w:rsidRDefault="00D77D18" w:rsidP="00993E41">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656682">
          <w:rPr>
            <w:rStyle w:val="Hyperlink"/>
            <w:color w:val="0000FF"/>
          </w:rPr>
          <w:t>202</w:t>
        </w:r>
        <w:r w:rsidR="00145EE4">
          <w:rPr>
            <w:rStyle w:val="Hyperlink"/>
            <w:color w:val="0000FF"/>
          </w:rPr>
          <w:t>5</w:t>
        </w:r>
        <w:r w:rsidR="00BE4E97" w:rsidRPr="00656682">
          <w:rPr>
            <w:rStyle w:val="Hyperlink"/>
            <w:color w:val="0000FF"/>
          </w:rPr>
          <w:t xml:space="preserve"> – 202</w:t>
        </w:r>
        <w:r w:rsidR="00145EE4">
          <w:rPr>
            <w:rStyle w:val="Hyperlink"/>
            <w:color w:val="0000FF"/>
          </w:rPr>
          <w:t>6</w:t>
        </w:r>
        <w:r w:rsidR="00BE4E97" w:rsidRPr="00656682">
          <w:rPr>
            <w:rStyle w:val="Hyperlink"/>
            <w:color w:val="0000FF"/>
          </w:rPr>
          <w:t xml:space="preserve"> catalog</w:t>
        </w:r>
      </w:hyperlink>
      <w:r w:rsidR="00BE4E97">
        <w:t>.</w:t>
      </w:r>
    </w:p>
    <w:p w14:paraId="09002FB7" w14:textId="77777777" w:rsidR="00752C28" w:rsidRPr="00752C28" w:rsidRDefault="00752C28" w:rsidP="00993E41">
      <w:pPr>
        <w:spacing w:after="0"/>
        <w:rPr>
          <w:sz w:val="16"/>
          <w:szCs w:val="16"/>
        </w:rPr>
      </w:pPr>
    </w:p>
    <w:p w14:paraId="32FCBB7A" w14:textId="31F0C64D" w:rsidR="00BE4E97" w:rsidRDefault="00BE4E97" w:rsidP="00993E41">
      <w:pPr>
        <w:pStyle w:val="Heading2"/>
        <w:spacing w:before="0"/>
      </w:pPr>
      <w:r>
        <w:t>University Graduation Requirements</w:t>
      </w:r>
    </w:p>
    <w:p w14:paraId="7CF440CD" w14:textId="3B70AC99" w:rsidR="00BE4E97" w:rsidRDefault="00000000" w:rsidP="00993E4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993E41">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000000" w:rsidP="00993E4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maintain a major minimum GPA of 2.0 to be eligible for graduation.</w:t>
      </w:r>
    </w:p>
    <w:p w14:paraId="585D55CE" w14:textId="476684E5" w:rsidR="00735149" w:rsidRDefault="00000000" w:rsidP="00993E4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D36865">
            <w:rPr>
              <w:rFonts w:ascii="MS Gothic" w:eastAsia="MS Gothic" w:hAnsi="MS Gothic" w:hint="eastAsia"/>
            </w:rPr>
            <w:t>☐</w:t>
          </w:r>
        </w:sdtContent>
      </w:sdt>
      <w:r w:rsidR="00735149">
        <w:t>Students must complete 31 credit hours in residency at UT</w:t>
      </w:r>
      <w:r w:rsidR="00145EE4">
        <w:t>ampa</w:t>
      </w:r>
      <w:r w:rsidR="00735149">
        <w:t xml:space="preserve"> to be eligible for graduation.</w:t>
      </w:r>
    </w:p>
    <w:p w14:paraId="4D134BD8" w14:textId="70BDE3C0" w:rsidR="00752C28" w:rsidRDefault="00000000" w:rsidP="00993E4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Students must complete 15 credit hours in residency at UT</w:t>
      </w:r>
      <w:r w:rsidR="00145EE4">
        <w:t>ampa</w:t>
      </w:r>
      <w:r w:rsidR="00752C28">
        <w:t xml:space="preserve"> in their major coursework.</w:t>
      </w:r>
    </w:p>
    <w:p w14:paraId="4A2F01BB" w14:textId="77777777" w:rsidR="00752C28" w:rsidRDefault="00752C28" w:rsidP="00993E41">
      <w:pPr>
        <w:spacing w:after="0"/>
      </w:pPr>
    </w:p>
    <w:p w14:paraId="7CF4A2E8" w14:textId="066A78AE" w:rsidR="005D1B18" w:rsidRDefault="005D1B18" w:rsidP="00993E41">
      <w:pPr>
        <w:pStyle w:val="Heading2"/>
        <w:spacing w:before="0"/>
      </w:pPr>
      <w:r>
        <w:t>Spartan Studies Requirements</w:t>
      </w:r>
    </w:p>
    <w:p w14:paraId="3DA45300" w14:textId="439AB386" w:rsidR="005D1B18" w:rsidRPr="00752C28" w:rsidRDefault="005D1B18" w:rsidP="00993E41">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993E41">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993E41">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993E41">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993E41">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993E41">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993E41">
            <w:pPr>
              <w:spacing w:after="0"/>
            </w:pPr>
            <w:r>
              <w:t>– must be taken in residency</w:t>
            </w:r>
          </w:p>
        </w:tc>
        <w:tc>
          <w:tcPr>
            <w:tcW w:w="1440" w:type="dxa"/>
          </w:tcPr>
          <w:p w14:paraId="05BF725A" w14:textId="77777777" w:rsidR="005D1B18" w:rsidRDefault="005D1B18" w:rsidP="00993E41">
            <w:pPr>
              <w:spacing w:after="0"/>
            </w:pPr>
          </w:p>
        </w:tc>
        <w:tc>
          <w:tcPr>
            <w:tcW w:w="1440" w:type="dxa"/>
          </w:tcPr>
          <w:p w14:paraId="1C9297A0" w14:textId="77777777" w:rsidR="005D1B18" w:rsidRDefault="005D1B18" w:rsidP="00993E41">
            <w:pPr>
              <w:spacing w:after="0"/>
            </w:pPr>
          </w:p>
        </w:tc>
      </w:tr>
      <w:tr w:rsidR="005D1B18" w14:paraId="52A01CEB" w14:textId="77777777" w:rsidTr="00BF7739">
        <w:trPr>
          <w:cantSplit/>
          <w:trHeight w:val="575"/>
        </w:trPr>
        <w:tc>
          <w:tcPr>
            <w:tcW w:w="7915" w:type="dxa"/>
          </w:tcPr>
          <w:p w14:paraId="5C470AFE" w14:textId="04DA3C39" w:rsidR="005D1B18" w:rsidRDefault="00233CE6" w:rsidP="00993E41">
            <w:pPr>
              <w:spacing w:after="0"/>
            </w:pPr>
            <w:r>
              <w:t xml:space="preserve">AWR 101 </w:t>
            </w:r>
            <w:r w:rsidR="00EA6BBF">
              <w:t xml:space="preserve">(4cr) - </w:t>
            </w:r>
            <w:r>
              <w:t>Reading Locally &amp; Globally</w:t>
            </w:r>
          </w:p>
          <w:p w14:paraId="3E3C0523" w14:textId="68AEF432" w:rsidR="00233CE6" w:rsidRDefault="00B26CAC" w:rsidP="00993E41">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993E41">
            <w:pPr>
              <w:spacing w:after="0"/>
            </w:pPr>
          </w:p>
        </w:tc>
        <w:tc>
          <w:tcPr>
            <w:tcW w:w="1440" w:type="dxa"/>
          </w:tcPr>
          <w:p w14:paraId="0A2F4614" w14:textId="77777777" w:rsidR="005D1B18" w:rsidRDefault="005D1B18" w:rsidP="00993E41">
            <w:pPr>
              <w:spacing w:after="0"/>
            </w:pPr>
          </w:p>
        </w:tc>
      </w:tr>
      <w:tr w:rsidR="005D1B18" w14:paraId="76F093FE" w14:textId="77777777" w:rsidTr="001F6F90">
        <w:trPr>
          <w:cantSplit/>
          <w:trHeight w:val="638"/>
        </w:trPr>
        <w:tc>
          <w:tcPr>
            <w:tcW w:w="7915" w:type="dxa"/>
          </w:tcPr>
          <w:p w14:paraId="09025A1D" w14:textId="68381714" w:rsidR="004411A7" w:rsidRDefault="004411A7" w:rsidP="00993E41">
            <w:pPr>
              <w:spacing w:after="0"/>
            </w:pPr>
            <w:r>
              <w:t>Math</w:t>
            </w:r>
            <w:r w:rsidR="00EA6BBF">
              <w:t xml:space="preserve"> (4cr)</w:t>
            </w:r>
            <w:r>
              <w:t xml:space="preserve"> Requirement (choose one):</w:t>
            </w:r>
          </w:p>
          <w:p w14:paraId="6382514A" w14:textId="10800DDF" w:rsidR="004411A7" w:rsidRDefault="004411A7" w:rsidP="00993E41">
            <w:pPr>
              <w:spacing w:after="0"/>
            </w:pPr>
            <w:r>
              <w:t>MAT 155, MAT 160, MAT 170,</w:t>
            </w:r>
            <w:r w:rsidR="00366CF4">
              <w:t xml:space="preserve"> MAT 201,</w:t>
            </w:r>
            <w:r>
              <w:t xml:space="preserve"> MAT 225, MAT 260</w:t>
            </w:r>
            <w:r w:rsidR="00366CF4">
              <w:t>, MAT 261</w:t>
            </w:r>
          </w:p>
        </w:tc>
        <w:tc>
          <w:tcPr>
            <w:tcW w:w="1440" w:type="dxa"/>
          </w:tcPr>
          <w:p w14:paraId="19756FA2" w14:textId="1539B9A1" w:rsidR="005D1B18" w:rsidRDefault="00907E49" w:rsidP="00993E41">
            <w:pPr>
              <w:spacing w:after="0"/>
            </w:pPr>
            <w:r>
              <w:t>MAT 170</w:t>
            </w:r>
          </w:p>
        </w:tc>
        <w:tc>
          <w:tcPr>
            <w:tcW w:w="1440" w:type="dxa"/>
          </w:tcPr>
          <w:p w14:paraId="494854F8" w14:textId="77777777" w:rsidR="005D1B18" w:rsidRDefault="005D1B18" w:rsidP="00993E41">
            <w:pPr>
              <w:spacing w:after="0"/>
            </w:pPr>
          </w:p>
        </w:tc>
      </w:tr>
    </w:tbl>
    <w:p w14:paraId="6798D7C0" w14:textId="77777777" w:rsidR="00752C28" w:rsidRPr="00BF7739" w:rsidRDefault="00752C28" w:rsidP="00993E41">
      <w:pPr>
        <w:spacing w:after="0"/>
      </w:pPr>
    </w:p>
    <w:p w14:paraId="0F72ECCE" w14:textId="5EC9323B" w:rsidR="005D1B18" w:rsidRPr="00752C28" w:rsidRDefault="003A3329" w:rsidP="00993E41">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993E41">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993E41">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993E41">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993E41">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993E41">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993E41">
            <w:pPr>
              <w:spacing w:after="0"/>
            </w:pPr>
          </w:p>
        </w:tc>
        <w:tc>
          <w:tcPr>
            <w:tcW w:w="1435" w:type="dxa"/>
          </w:tcPr>
          <w:p w14:paraId="1A96CD1B" w14:textId="77777777" w:rsidR="003A3329" w:rsidRDefault="003A3329" w:rsidP="00993E41">
            <w:pPr>
              <w:spacing w:after="0"/>
            </w:pPr>
          </w:p>
        </w:tc>
      </w:tr>
      <w:tr w:rsidR="00D421C1" w14:paraId="1B24450E" w14:textId="77777777" w:rsidTr="00597CC6">
        <w:trPr>
          <w:cantSplit/>
        </w:trPr>
        <w:tc>
          <w:tcPr>
            <w:tcW w:w="0" w:type="auto"/>
          </w:tcPr>
          <w:p w14:paraId="18C511F9" w14:textId="61DC6BFF" w:rsidR="002946E6" w:rsidRPr="0000459F" w:rsidRDefault="00E441B3" w:rsidP="00993E41">
            <w:pPr>
              <w:spacing w:after="0"/>
            </w:pPr>
            <w:hyperlink r:id="rId8" w:tooltip="Core Humanities" w:history="1">
              <w:r w:rsidRPr="00D36865">
                <w:rPr>
                  <w:rStyle w:val="Hyperlink"/>
                  <w:color w:val="0000FF"/>
                </w:rPr>
                <w:t>Core</w:t>
              </w:r>
              <w:r w:rsidR="002946E6" w:rsidRPr="00D36865">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993E41">
            <w:pPr>
              <w:spacing w:after="0"/>
            </w:pPr>
          </w:p>
        </w:tc>
        <w:tc>
          <w:tcPr>
            <w:tcW w:w="1435" w:type="dxa"/>
          </w:tcPr>
          <w:p w14:paraId="0B6ACC17" w14:textId="77777777" w:rsidR="003A3329" w:rsidRDefault="003A3329" w:rsidP="00993E41">
            <w:pPr>
              <w:spacing w:after="0"/>
            </w:pPr>
          </w:p>
        </w:tc>
      </w:tr>
      <w:tr w:rsidR="00D421C1" w14:paraId="198EED76" w14:textId="77777777" w:rsidTr="00597CC6">
        <w:trPr>
          <w:cantSplit/>
        </w:trPr>
        <w:tc>
          <w:tcPr>
            <w:tcW w:w="0" w:type="auto"/>
          </w:tcPr>
          <w:p w14:paraId="5979F47D" w14:textId="10D31B41" w:rsidR="002946E6" w:rsidRDefault="00E441B3" w:rsidP="00993E41">
            <w:pPr>
              <w:spacing w:after="0"/>
            </w:pPr>
            <w:hyperlink r:id="rId9" w:tooltip="Core Social Science" w:history="1">
              <w:r w:rsidRPr="00D36865">
                <w:rPr>
                  <w:rStyle w:val="Hyperlink"/>
                  <w:color w:val="0000FF"/>
                </w:rPr>
                <w:t>Core</w:t>
              </w:r>
              <w:r w:rsidR="002946E6" w:rsidRPr="00D36865">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993E41">
            <w:pPr>
              <w:spacing w:after="0"/>
            </w:pPr>
          </w:p>
        </w:tc>
        <w:tc>
          <w:tcPr>
            <w:tcW w:w="1435" w:type="dxa"/>
          </w:tcPr>
          <w:p w14:paraId="7DB1657A" w14:textId="77777777" w:rsidR="003A3329" w:rsidRDefault="003A3329" w:rsidP="00993E41">
            <w:pPr>
              <w:spacing w:after="0"/>
            </w:pPr>
          </w:p>
        </w:tc>
      </w:tr>
      <w:tr w:rsidR="00D421C1" w14:paraId="63A41D17" w14:textId="77777777" w:rsidTr="00597CC6">
        <w:trPr>
          <w:cantSplit/>
        </w:trPr>
        <w:tc>
          <w:tcPr>
            <w:tcW w:w="0" w:type="auto"/>
          </w:tcPr>
          <w:p w14:paraId="39B63AE6" w14:textId="024BC2D0" w:rsidR="003A3329" w:rsidRDefault="00AA7C8C" w:rsidP="00993E41">
            <w:pPr>
              <w:spacing w:after="0"/>
            </w:pPr>
            <w:r>
              <w:t xml:space="preserve">UTAMPA 200 </w:t>
            </w:r>
            <w:r w:rsidR="00EA6BBF">
              <w:t xml:space="preserve">(1cr) </w:t>
            </w:r>
            <w:r>
              <w:t>Digital Literacy</w:t>
            </w:r>
            <w:r w:rsidR="00880BBB">
              <w:t>: Coding</w:t>
            </w:r>
          </w:p>
          <w:p w14:paraId="1B389053" w14:textId="622CF40E" w:rsidR="00AA7C8C" w:rsidRDefault="00B26CAC" w:rsidP="00993E41">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993E41">
            <w:pPr>
              <w:spacing w:after="0"/>
            </w:pPr>
          </w:p>
        </w:tc>
        <w:tc>
          <w:tcPr>
            <w:tcW w:w="1435" w:type="dxa"/>
          </w:tcPr>
          <w:p w14:paraId="43E92E5A" w14:textId="77777777" w:rsidR="003A3329" w:rsidRDefault="003A3329" w:rsidP="00993E41">
            <w:pPr>
              <w:spacing w:after="0"/>
            </w:pPr>
          </w:p>
        </w:tc>
      </w:tr>
      <w:tr w:rsidR="00E415F7" w14:paraId="2B7C120D" w14:textId="77777777" w:rsidTr="00597CC6">
        <w:trPr>
          <w:cantSplit/>
        </w:trPr>
        <w:tc>
          <w:tcPr>
            <w:tcW w:w="0" w:type="auto"/>
          </w:tcPr>
          <w:p w14:paraId="228DB255" w14:textId="20EF8B95" w:rsidR="00E415F7" w:rsidRDefault="00E415F7" w:rsidP="00993E41">
            <w:pPr>
              <w:spacing w:after="0"/>
            </w:pPr>
            <w:r>
              <w:t xml:space="preserve">UTAMPA 201 </w:t>
            </w:r>
            <w:r w:rsidR="00EA6BBF">
              <w:t xml:space="preserve">(0cr) </w:t>
            </w:r>
            <w:r>
              <w:t>Career Readiness</w:t>
            </w:r>
          </w:p>
          <w:p w14:paraId="6815A6E6" w14:textId="46E1C892" w:rsidR="006A68B8" w:rsidRDefault="006A68B8" w:rsidP="00993E41">
            <w:pPr>
              <w:spacing w:after="0"/>
            </w:pPr>
          </w:p>
        </w:tc>
        <w:tc>
          <w:tcPr>
            <w:tcW w:w="1388" w:type="dxa"/>
          </w:tcPr>
          <w:p w14:paraId="21B0BAE5" w14:textId="77777777" w:rsidR="00E415F7" w:rsidRDefault="00E415F7" w:rsidP="00993E41">
            <w:pPr>
              <w:spacing w:after="0"/>
            </w:pPr>
          </w:p>
        </w:tc>
        <w:tc>
          <w:tcPr>
            <w:tcW w:w="1435" w:type="dxa"/>
          </w:tcPr>
          <w:p w14:paraId="13FEA7E7" w14:textId="77777777" w:rsidR="00E415F7" w:rsidRDefault="00E415F7" w:rsidP="00993E41">
            <w:pPr>
              <w:spacing w:after="0"/>
            </w:pPr>
          </w:p>
        </w:tc>
      </w:tr>
      <w:tr w:rsidR="00E415F7" w14:paraId="16FF52E9" w14:textId="77777777" w:rsidTr="00597CC6">
        <w:trPr>
          <w:cantSplit/>
        </w:trPr>
        <w:tc>
          <w:tcPr>
            <w:tcW w:w="0" w:type="auto"/>
          </w:tcPr>
          <w:p w14:paraId="133913DC" w14:textId="30AA32A0" w:rsidR="00E415F7" w:rsidRDefault="00E415F7" w:rsidP="00993E41">
            <w:pPr>
              <w:spacing w:after="0"/>
            </w:pPr>
            <w:r>
              <w:t xml:space="preserve">Spartan Studies Culminating Experience </w:t>
            </w:r>
            <w:r w:rsidR="00EA6BBF">
              <w:t>(4cr)</w:t>
            </w:r>
          </w:p>
          <w:p w14:paraId="1EB67718" w14:textId="59039A26" w:rsidR="00A52490" w:rsidRDefault="00A52490" w:rsidP="00993E41">
            <w:pPr>
              <w:spacing w:after="0"/>
            </w:pPr>
            <w:r>
              <w:t>– must be taken in residency</w:t>
            </w:r>
          </w:p>
          <w:p w14:paraId="582BDA87" w14:textId="0087B33C" w:rsidR="00E415F7" w:rsidRPr="0000459F" w:rsidRDefault="00E415F7" w:rsidP="00993E41">
            <w:pPr>
              <w:spacing w:after="0"/>
              <w:rPr>
                <w:i/>
                <w:iCs/>
              </w:rPr>
            </w:pPr>
            <w:r>
              <w:rPr>
                <w:i/>
                <w:iCs/>
              </w:rPr>
              <w:t xml:space="preserve">Pre-requisite: </w:t>
            </w:r>
            <w:r w:rsidR="003E6BB6" w:rsidRPr="0025784E">
              <w:rPr>
                <w:i/>
                <w:iCs/>
              </w:rPr>
              <w:t>Spartan Studies First-Year Seminar, mathematics, AWR 101, AWR 201, UTAMPA 200, UTAMPA 201, core humanities, core social science.</w:t>
            </w:r>
            <w:r w:rsidR="003E6BB6">
              <w:rPr>
                <w:i/>
                <w:iCs/>
              </w:rPr>
              <w:t>; individual courses may have additional pre-requisites</w:t>
            </w:r>
          </w:p>
        </w:tc>
        <w:tc>
          <w:tcPr>
            <w:tcW w:w="1388" w:type="dxa"/>
          </w:tcPr>
          <w:p w14:paraId="256B5B0A" w14:textId="376F654A" w:rsidR="00E415F7" w:rsidRDefault="00E415F7" w:rsidP="00993E41">
            <w:pPr>
              <w:spacing w:after="0"/>
            </w:pPr>
          </w:p>
        </w:tc>
        <w:tc>
          <w:tcPr>
            <w:tcW w:w="1435" w:type="dxa"/>
          </w:tcPr>
          <w:p w14:paraId="22905AFD" w14:textId="77777777" w:rsidR="00E415F7" w:rsidRDefault="00E415F7" w:rsidP="00993E41">
            <w:pPr>
              <w:spacing w:after="0"/>
            </w:pPr>
          </w:p>
        </w:tc>
      </w:tr>
    </w:tbl>
    <w:p w14:paraId="0C5D522A" w14:textId="77777777" w:rsidR="00752C28" w:rsidRPr="00BF7739" w:rsidRDefault="00752C28" w:rsidP="00993E41">
      <w:pPr>
        <w:spacing w:after="0"/>
      </w:pPr>
    </w:p>
    <w:p w14:paraId="10AD10BA" w14:textId="224D5908" w:rsidR="003A3329" w:rsidRPr="00752C28" w:rsidRDefault="00D421C1" w:rsidP="00993E41">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993E41">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993E41">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993E41">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993E41">
            <w:pPr>
              <w:spacing w:after="0"/>
              <w:rPr>
                <w:b/>
                <w:bCs/>
              </w:rPr>
            </w:pPr>
            <w:r w:rsidRPr="00D421C1">
              <w:rPr>
                <w:b/>
                <w:bCs/>
              </w:rPr>
              <w:t>Semester Taken</w:t>
            </w:r>
          </w:p>
        </w:tc>
      </w:tr>
      <w:tr w:rsidR="00FE1C22" w14:paraId="708458C5" w14:textId="77777777" w:rsidTr="00597CC6">
        <w:trPr>
          <w:cantSplit/>
        </w:trPr>
        <w:tc>
          <w:tcPr>
            <w:tcW w:w="3617" w:type="pct"/>
          </w:tcPr>
          <w:p w14:paraId="47A56F95" w14:textId="29870862" w:rsidR="00403CB1" w:rsidRPr="00EA6BBF" w:rsidRDefault="00403CB1" w:rsidP="00993E41">
            <w:pPr>
              <w:spacing w:after="0"/>
              <w:rPr>
                <w:rStyle w:val="Hyperlink"/>
                <w:color w:val="auto"/>
                <w:u w:val="none"/>
              </w:rPr>
            </w:pPr>
            <w:hyperlink r:id="rId10" w:tooltip="Social or Behavioral Science" w:history="1">
              <w:r w:rsidRPr="00D36865">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993E41">
            <w:pPr>
              <w:spacing w:after="0"/>
            </w:pPr>
          </w:p>
        </w:tc>
        <w:tc>
          <w:tcPr>
            <w:tcW w:w="671" w:type="pct"/>
          </w:tcPr>
          <w:p w14:paraId="1A40B1A4" w14:textId="12AA6D4A" w:rsidR="00D421C1" w:rsidRDefault="00D421C1" w:rsidP="00993E41">
            <w:pPr>
              <w:spacing w:after="0"/>
            </w:pPr>
          </w:p>
        </w:tc>
        <w:tc>
          <w:tcPr>
            <w:tcW w:w="712" w:type="pct"/>
          </w:tcPr>
          <w:p w14:paraId="3EEBA0CB" w14:textId="77777777" w:rsidR="00D421C1" w:rsidRDefault="00D421C1" w:rsidP="00993E41">
            <w:pPr>
              <w:spacing w:after="0"/>
            </w:pPr>
          </w:p>
        </w:tc>
      </w:tr>
      <w:tr w:rsidR="00FE1C22" w14:paraId="4FE1261A" w14:textId="77777777" w:rsidTr="00597CC6">
        <w:trPr>
          <w:cantSplit/>
        </w:trPr>
        <w:tc>
          <w:tcPr>
            <w:tcW w:w="3617" w:type="pct"/>
          </w:tcPr>
          <w:p w14:paraId="631CEBAC" w14:textId="0CAF0633" w:rsidR="00403CB1" w:rsidRPr="00EA6BBF" w:rsidRDefault="00403CB1" w:rsidP="00993E41">
            <w:pPr>
              <w:spacing w:after="0"/>
              <w:rPr>
                <w:rStyle w:val="Hyperlink"/>
                <w:color w:val="auto"/>
                <w:u w:val="none"/>
              </w:rPr>
            </w:pPr>
            <w:hyperlink r:id="rId11" w:tooltip="Visual and Performing Arts" w:history="1">
              <w:r w:rsidRPr="00D36865">
                <w:rPr>
                  <w:rStyle w:val="Hyperlink"/>
                  <w:color w:val="0000FF"/>
                </w:rPr>
                <w:t xml:space="preserve">Visual </w:t>
              </w:r>
              <w:r w:rsidR="00F96F24" w:rsidRPr="00D36865">
                <w:rPr>
                  <w:rStyle w:val="Hyperlink"/>
                  <w:color w:val="0000FF"/>
                </w:rPr>
                <w:t>and</w:t>
              </w:r>
              <w:r w:rsidRPr="00D36865">
                <w:rPr>
                  <w:rStyle w:val="Hyperlink"/>
                  <w:color w:val="0000FF"/>
                </w:rPr>
                <w:t xml:space="preserve"> Performing Art</w:t>
              </w:r>
              <w:r w:rsidR="00F96F24" w:rsidRPr="00D36865">
                <w:rPr>
                  <w:rStyle w:val="Hyperlink"/>
                  <w:color w:val="0000FF"/>
                </w:rPr>
                <w:t>s</w:t>
              </w:r>
            </w:hyperlink>
            <w:r w:rsidR="00EA6BBF">
              <w:rPr>
                <w:rStyle w:val="Hyperlink"/>
                <w:color w:val="auto"/>
                <w:u w:val="none"/>
              </w:rPr>
              <w:t xml:space="preserve"> (3cr)</w:t>
            </w:r>
          </w:p>
          <w:p w14:paraId="204E7348" w14:textId="032C4EF6" w:rsidR="006A68B8" w:rsidRDefault="006A68B8" w:rsidP="00993E41">
            <w:pPr>
              <w:spacing w:after="0"/>
            </w:pPr>
          </w:p>
        </w:tc>
        <w:tc>
          <w:tcPr>
            <w:tcW w:w="671" w:type="pct"/>
          </w:tcPr>
          <w:p w14:paraId="7CA9526A" w14:textId="77777777" w:rsidR="00D421C1" w:rsidRDefault="00D421C1" w:rsidP="00993E41">
            <w:pPr>
              <w:spacing w:after="0"/>
            </w:pPr>
          </w:p>
        </w:tc>
        <w:tc>
          <w:tcPr>
            <w:tcW w:w="712" w:type="pct"/>
          </w:tcPr>
          <w:p w14:paraId="06CBB4BB" w14:textId="77777777" w:rsidR="00D421C1" w:rsidRDefault="00D421C1" w:rsidP="00993E41">
            <w:pPr>
              <w:spacing w:after="0"/>
            </w:pPr>
          </w:p>
        </w:tc>
      </w:tr>
      <w:tr w:rsidR="00FE1C22" w14:paraId="2474273A" w14:textId="77777777" w:rsidTr="00597CC6">
        <w:trPr>
          <w:cantSplit/>
        </w:trPr>
        <w:tc>
          <w:tcPr>
            <w:tcW w:w="3617" w:type="pct"/>
          </w:tcPr>
          <w:p w14:paraId="353CF781" w14:textId="5A9A57FD" w:rsidR="00403CB1" w:rsidRDefault="00403CB1" w:rsidP="00993E41">
            <w:pPr>
              <w:spacing w:after="0"/>
            </w:pPr>
            <w:hyperlink r:id="rId12" w:tooltip="Text-Based Humanities" w:history="1">
              <w:r w:rsidRPr="00D36865">
                <w:rPr>
                  <w:rStyle w:val="Hyperlink"/>
                  <w:color w:val="0000FF"/>
                </w:rPr>
                <w:t>Text-Based Humanities</w:t>
              </w:r>
            </w:hyperlink>
            <w:r>
              <w:t xml:space="preserve"> </w:t>
            </w:r>
            <w:r w:rsidR="00EA6BBF">
              <w:t>(4cr)</w:t>
            </w:r>
          </w:p>
          <w:p w14:paraId="0B7F87D1" w14:textId="64A1A116" w:rsidR="006A68B8" w:rsidRDefault="006A68B8" w:rsidP="00993E41">
            <w:pPr>
              <w:spacing w:after="0"/>
            </w:pPr>
          </w:p>
        </w:tc>
        <w:tc>
          <w:tcPr>
            <w:tcW w:w="671" w:type="pct"/>
          </w:tcPr>
          <w:p w14:paraId="368A24A2" w14:textId="77777777" w:rsidR="00D421C1" w:rsidRDefault="00D421C1" w:rsidP="00993E41">
            <w:pPr>
              <w:spacing w:after="0"/>
            </w:pPr>
          </w:p>
        </w:tc>
        <w:tc>
          <w:tcPr>
            <w:tcW w:w="712" w:type="pct"/>
          </w:tcPr>
          <w:p w14:paraId="6CAC2E2B" w14:textId="77777777" w:rsidR="00D421C1" w:rsidRDefault="00D421C1" w:rsidP="00993E41">
            <w:pPr>
              <w:spacing w:after="0"/>
            </w:pPr>
          </w:p>
        </w:tc>
      </w:tr>
      <w:tr w:rsidR="00FE1C22" w14:paraId="19544C37" w14:textId="77777777" w:rsidTr="00597CC6">
        <w:trPr>
          <w:cantSplit/>
        </w:trPr>
        <w:tc>
          <w:tcPr>
            <w:tcW w:w="3617" w:type="pct"/>
          </w:tcPr>
          <w:p w14:paraId="5475551B" w14:textId="04FC1733" w:rsidR="00403CB1" w:rsidRDefault="00403CB1" w:rsidP="00993E41">
            <w:pPr>
              <w:spacing w:after="0"/>
            </w:pPr>
            <w:hyperlink r:id="rId13" w:tooltip="Natural Science" w:history="1">
              <w:r w:rsidRPr="00D36865">
                <w:rPr>
                  <w:rStyle w:val="Hyperlink"/>
                  <w:color w:val="0000FF"/>
                </w:rPr>
                <w:t>Natural Science</w:t>
              </w:r>
            </w:hyperlink>
            <w:r>
              <w:t xml:space="preserve"> </w:t>
            </w:r>
            <w:r w:rsidR="00EA6BBF">
              <w:t>(4cr)</w:t>
            </w:r>
          </w:p>
          <w:p w14:paraId="17119C70" w14:textId="6A76E143" w:rsidR="006A68B8" w:rsidRDefault="006A68B8" w:rsidP="00993E41">
            <w:pPr>
              <w:spacing w:after="0"/>
            </w:pPr>
          </w:p>
        </w:tc>
        <w:tc>
          <w:tcPr>
            <w:tcW w:w="671" w:type="pct"/>
          </w:tcPr>
          <w:p w14:paraId="19AB294A" w14:textId="35D8731F" w:rsidR="00D421C1" w:rsidRDefault="005F79E4" w:rsidP="00993E41">
            <w:pPr>
              <w:spacing w:after="0"/>
            </w:pPr>
            <w:r>
              <w:t>CHE 152</w:t>
            </w:r>
            <w:r w:rsidR="000C046D">
              <w:t>/3L</w:t>
            </w:r>
          </w:p>
        </w:tc>
        <w:tc>
          <w:tcPr>
            <w:tcW w:w="712" w:type="pct"/>
          </w:tcPr>
          <w:p w14:paraId="565BC2FD" w14:textId="77777777" w:rsidR="00D421C1" w:rsidRDefault="00D421C1" w:rsidP="00993E41">
            <w:pPr>
              <w:spacing w:after="0"/>
            </w:pPr>
          </w:p>
        </w:tc>
      </w:tr>
    </w:tbl>
    <w:p w14:paraId="0B9B4596" w14:textId="77777777" w:rsidR="00752C28" w:rsidRPr="00BF7739" w:rsidRDefault="00752C28" w:rsidP="00993E41">
      <w:pPr>
        <w:spacing w:after="0"/>
        <w:rPr>
          <w:sz w:val="20"/>
          <w:szCs w:val="20"/>
        </w:rPr>
      </w:pPr>
    </w:p>
    <w:p w14:paraId="77D6CB25" w14:textId="3076698A" w:rsidR="00BF7739" w:rsidRDefault="00D44385" w:rsidP="00993E41">
      <w:pPr>
        <w:pStyle w:val="Heading2"/>
        <w:spacing w:before="0"/>
      </w:pPr>
      <w:r>
        <w:t>Health Science</w:t>
      </w:r>
      <w:r w:rsidR="00BF7739">
        <w:t xml:space="preserve"> Requirements (</w:t>
      </w:r>
      <w:r w:rsidR="00CA43C2">
        <w:t>71</w:t>
      </w:r>
      <w:r w:rsidR="00BF7739">
        <w:t xml:space="preserve"> Credits)</w:t>
      </w:r>
    </w:p>
    <w:p w14:paraId="7D842017" w14:textId="660EBB19" w:rsidR="00310FB1" w:rsidRPr="00752C28" w:rsidRDefault="00AC1F89" w:rsidP="00993E41">
      <w:pPr>
        <w:pStyle w:val="Heading3"/>
        <w:spacing w:before="0" w:after="0"/>
        <w:rPr>
          <w:sz w:val="24"/>
          <w:szCs w:val="28"/>
        </w:rPr>
      </w:pPr>
      <w:r>
        <w:rPr>
          <w:sz w:val="24"/>
          <w:szCs w:val="28"/>
        </w:rPr>
        <w:t>Natural Science</w:t>
      </w:r>
      <w:r w:rsidR="00D44385">
        <w:rPr>
          <w:sz w:val="24"/>
          <w:szCs w:val="28"/>
        </w:rPr>
        <w:t xml:space="preserve"> </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5E4E556" w:rsidR="00310FB1" w:rsidRDefault="00AC1F89" w:rsidP="00993E41">
            <w:pPr>
              <w:spacing w:after="0"/>
              <w:rPr>
                <w:b/>
                <w:bCs/>
              </w:rPr>
            </w:pPr>
            <w:r>
              <w:rPr>
                <w:b/>
                <w:bCs/>
              </w:rPr>
              <w:t>Natural Science</w:t>
            </w:r>
            <w:r w:rsidR="00310FB1">
              <w:rPr>
                <w:b/>
                <w:bCs/>
              </w:rPr>
              <w:t xml:space="preserve"> Requirements (</w:t>
            </w:r>
            <w:r>
              <w:rPr>
                <w:b/>
                <w:bCs/>
              </w:rPr>
              <w:t>16</w:t>
            </w:r>
            <w:r w:rsidR="00310FB1">
              <w:rPr>
                <w:b/>
                <w:bCs/>
              </w:rPr>
              <w:t xml:space="preserve"> Credits)</w:t>
            </w:r>
          </w:p>
          <w:p w14:paraId="5ACC1974" w14:textId="1EED71B2" w:rsidR="00310FB1" w:rsidRPr="005067AF" w:rsidRDefault="00310FB1" w:rsidP="00993E41">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993E41">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993E41">
            <w:pPr>
              <w:spacing w:after="0"/>
              <w:rPr>
                <w:b/>
                <w:bCs/>
              </w:rPr>
            </w:pPr>
            <w:r w:rsidRPr="00D421C1">
              <w:rPr>
                <w:b/>
                <w:bCs/>
              </w:rPr>
              <w:t>Semester Taken</w:t>
            </w:r>
          </w:p>
        </w:tc>
      </w:tr>
      <w:tr w:rsidR="00907E49" w:rsidRPr="00597CC6" w14:paraId="2FE214D7" w14:textId="77777777" w:rsidTr="002003CC">
        <w:trPr>
          <w:cantSplit/>
        </w:trPr>
        <w:tc>
          <w:tcPr>
            <w:tcW w:w="3617" w:type="pct"/>
          </w:tcPr>
          <w:p w14:paraId="6EB4090C" w14:textId="77777777" w:rsidR="00907E49" w:rsidRDefault="00907E49" w:rsidP="00993E41">
            <w:pPr>
              <w:spacing w:after="0"/>
              <w:rPr>
                <w:rFonts w:cstheme="minorHAnsi"/>
              </w:rPr>
            </w:pPr>
            <w:r>
              <w:rPr>
                <w:rFonts w:cstheme="minorHAnsi"/>
              </w:rPr>
              <w:t>BIO 198 (3cr) – General Biology I (1)</w:t>
            </w:r>
          </w:p>
          <w:p w14:paraId="0BCBF70A" w14:textId="77777777" w:rsidR="00907E49" w:rsidRDefault="00907E49" w:rsidP="00993E41">
            <w:pPr>
              <w:spacing w:after="0"/>
              <w:rPr>
                <w:rFonts w:cstheme="minorHAnsi"/>
                <w:i/>
                <w:iCs/>
              </w:rPr>
            </w:pPr>
            <w:r>
              <w:rPr>
                <w:rFonts w:cstheme="minorHAnsi"/>
                <w:i/>
                <w:iCs/>
              </w:rPr>
              <w:t>Pre/Co-requisite: CHE 152 and CHE 153L</w:t>
            </w:r>
          </w:p>
          <w:p w14:paraId="2AD100D8" w14:textId="77777777" w:rsidR="00907E49" w:rsidRPr="00C20C31" w:rsidRDefault="00907E49" w:rsidP="00993E41">
            <w:pPr>
              <w:spacing w:after="0"/>
              <w:rPr>
                <w:rFonts w:cstheme="minorHAnsi"/>
                <w:i/>
                <w:iCs/>
              </w:rPr>
            </w:pPr>
            <w:r>
              <w:rPr>
                <w:rFonts w:cstheme="minorHAnsi"/>
                <w:i/>
                <w:iCs/>
              </w:rPr>
              <w:t>Co-requisite: BIO 198L</w:t>
            </w:r>
          </w:p>
        </w:tc>
        <w:tc>
          <w:tcPr>
            <w:tcW w:w="671" w:type="pct"/>
          </w:tcPr>
          <w:p w14:paraId="2F1A1983" w14:textId="77777777" w:rsidR="00907E49" w:rsidRPr="006A68B8" w:rsidRDefault="00907E49" w:rsidP="00993E41">
            <w:pPr>
              <w:spacing w:after="0"/>
              <w:rPr>
                <w:rFonts w:cstheme="minorHAnsi"/>
              </w:rPr>
            </w:pPr>
          </w:p>
        </w:tc>
        <w:tc>
          <w:tcPr>
            <w:tcW w:w="712" w:type="pct"/>
          </w:tcPr>
          <w:p w14:paraId="17519587" w14:textId="77777777" w:rsidR="00907E49" w:rsidRPr="006A68B8" w:rsidRDefault="00907E49" w:rsidP="00993E41">
            <w:pPr>
              <w:spacing w:after="0"/>
              <w:rPr>
                <w:rFonts w:cstheme="minorHAnsi"/>
              </w:rPr>
            </w:pPr>
          </w:p>
        </w:tc>
      </w:tr>
      <w:tr w:rsidR="00907E49" w:rsidRPr="00597CC6" w14:paraId="345CE734" w14:textId="77777777" w:rsidTr="002003CC">
        <w:trPr>
          <w:cantSplit/>
        </w:trPr>
        <w:tc>
          <w:tcPr>
            <w:tcW w:w="3617" w:type="pct"/>
          </w:tcPr>
          <w:p w14:paraId="0F4649CF" w14:textId="77777777" w:rsidR="00907E49" w:rsidRDefault="00907E49" w:rsidP="00993E41">
            <w:pPr>
              <w:spacing w:after="0"/>
              <w:rPr>
                <w:rFonts w:cstheme="minorHAnsi"/>
              </w:rPr>
            </w:pPr>
            <w:r>
              <w:rPr>
                <w:rFonts w:cstheme="minorHAnsi"/>
              </w:rPr>
              <w:t>BIO 198L (1cr) – General Biology I (1) Laboratory</w:t>
            </w:r>
          </w:p>
          <w:p w14:paraId="168A4B8A" w14:textId="77777777" w:rsidR="00907E49" w:rsidRDefault="00907E49" w:rsidP="00993E41">
            <w:pPr>
              <w:spacing w:after="0"/>
              <w:rPr>
                <w:rFonts w:cstheme="minorHAnsi"/>
                <w:i/>
                <w:iCs/>
              </w:rPr>
            </w:pPr>
            <w:r>
              <w:rPr>
                <w:rFonts w:cstheme="minorHAnsi"/>
                <w:i/>
                <w:iCs/>
              </w:rPr>
              <w:t>Pre/Co-requisite: CHE 152 and CHE 153L</w:t>
            </w:r>
          </w:p>
          <w:p w14:paraId="5280AF98" w14:textId="77777777" w:rsidR="00907E49" w:rsidRPr="00C20C31" w:rsidRDefault="00907E49" w:rsidP="00993E41">
            <w:pPr>
              <w:spacing w:after="0"/>
              <w:rPr>
                <w:rFonts w:cstheme="minorHAnsi"/>
                <w:i/>
                <w:iCs/>
              </w:rPr>
            </w:pPr>
            <w:r>
              <w:rPr>
                <w:rFonts w:cstheme="minorHAnsi"/>
                <w:i/>
                <w:iCs/>
              </w:rPr>
              <w:t>Co-requisite: BIO 198</w:t>
            </w:r>
          </w:p>
        </w:tc>
        <w:tc>
          <w:tcPr>
            <w:tcW w:w="671" w:type="pct"/>
          </w:tcPr>
          <w:p w14:paraId="2DDD387B" w14:textId="77777777" w:rsidR="00907E49" w:rsidRPr="006A68B8" w:rsidRDefault="00907E49" w:rsidP="00993E41">
            <w:pPr>
              <w:spacing w:after="0"/>
              <w:rPr>
                <w:rFonts w:cstheme="minorHAnsi"/>
              </w:rPr>
            </w:pPr>
          </w:p>
        </w:tc>
        <w:tc>
          <w:tcPr>
            <w:tcW w:w="712" w:type="pct"/>
          </w:tcPr>
          <w:p w14:paraId="1ACC8D7E" w14:textId="77777777" w:rsidR="00907E49" w:rsidRPr="006A68B8" w:rsidRDefault="00907E49" w:rsidP="00993E41">
            <w:pPr>
              <w:spacing w:after="0"/>
              <w:rPr>
                <w:rFonts w:cstheme="minorHAnsi"/>
              </w:rPr>
            </w:pPr>
          </w:p>
        </w:tc>
      </w:tr>
      <w:tr w:rsidR="00907E49" w:rsidRPr="00597CC6" w14:paraId="31EA894D" w14:textId="77777777" w:rsidTr="002003CC">
        <w:trPr>
          <w:cantSplit/>
        </w:trPr>
        <w:tc>
          <w:tcPr>
            <w:tcW w:w="3617" w:type="pct"/>
          </w:tcPr>
          <w:p w14:paraId="24FC10AD" w14:textId="77777777" w:rsidR="00907E49" w:rsidRDefault="00907E49" w:rsidP="00993E41">
            <w:pPr>
              <w:spacing w:after="0"/>
              <w:rPr>
                <w:rFonts w:cstheme="minorHAnsi"/>
              </w:rPr>
            </w:pPr>
            <w:r>
              <w:rPr>
                <w:rFonts w:cstheme="minorHAnsi"/>
              </w:rPr>
              <w:t>CHE 152 (3cr) – General Chemistry I (1) (Can fulfill Spartan Studies Distribution Requirement)</w:t>
            </w:r>
          </w:p>
          <w:p w14:paraId="7518853A" w14:textId="77777777" w:rsidR="00907E49" w:rsidRDefault="00907E49" w:rsidP="00993E41">
            <w:pPr>
              <w:spacing w:after="0"/>
              <w:rPr>
                <w:rFonts w:cstheme="minorHAnsi"/>
                <w:i/>
                <w:iCs/>
              </w:rPr>
            </w:pPr>
            <w:r>
              <w:rPr>
                <w:rFonts w:cstheme="minorHAnsi"/>
                <w:i/>
                <w:iCs/>
              </w:rPr>
              <w:t>Pre-requisite: MAT 160</w:t>
            </w:r>
          </w:p>
          <w:p w14:paraId="48BBEDBE" w14:textId="77777777" w:rsidR="00907E49" w:rsidRPr="00310FB1" w:rsidRDefault="00907E49" w:rsidP="00993E41">
            <w:pPr>
              <w:spacing w:after="0"/>
              <w:rPr>
                <w:rFonts w:cstheme="minorHAnsi"/>
                <w:i/>
                <w:iCs/>
              </w:rPr>
            </w:pPr>
            <w:r>
              <w:rPr>
                <w:rFonts w:cstheme="minorHAnsi"/>
                <w:i/>
                <w:iCs/>
              </w:rPr>
              <w:t>Pre/Co-requisite: CHE 153L (with a grade of “C” or better)</w:t>
            </w:r>
          </w:p>
        </w:tc>
        <w:tc>
          <w:tcPr>
            <w:tcW w:w="671" w:type="pct"/>
          </w:tcPr>
          <w:p w14:paraId="6C9C6C9C" w14:textId="77777777" w:rsidR="00907E49" w:rsidRPr="006A68B8" w:rsidRDefault="00907E49" w:rsidP="00993E41">
            <w:pPr>
              <w:spacing w:after="0"/>
              <w:rPr>
                <w:rFonts w:cstheme="minorHAnsi"/>
              </w:rPr>
            </w:pPr>
          </w:p>
        </w:tc>
        <w:tc>
          <w:tcPr>
            <w:tcW w:w="712" w:type="pct"/>
          </w:tcPr>
          <w:p w14:paraId="47FF8DAA" w14:textId="77777777" w:rsidR="00907E49" w:rsidRPr="006A68B8" w:rsidRDefault="00907E49" w:rsidP="00993E41">
            <w:pPr>
              <w:spacing w:after="0"/>
              <w:rPr>
                <w:rFonts w:cstheme="minorHAnsi"/>
              </w:rPr>
            </w:pPr>
          </w:p>
        </w:tc>
      </w:tr>
      <w:tr w:rsidR="00907E49" w:rsidRPr="00597CC6" w14:paraId="4A2AFAC4" w14:textId="77777777" w:rsidTr="002003CC">
        <w:trPr>
          <w:cantSplit/>
        </w:trPr>
        <w:tc>
          <w:tcPr>
            <w:tcW w:w="3617" w:type="pct"/>
          </w:tcPr>
          <w:p w14:paraId="0DA220F3" w14:textId="0B685F2D" w:rsidR="00907E49" w:rsidRDefault="00907E49" w:rsidP="00993E41">
            <w:pPr>
              <w:spacing w:after="0"/>
              <w:rPr>
                <w:rFonts w:cstheme="minorHAnsi"/>
              </w:rPr>
            </w:pPr>
            <w:r>
              <w:rPr>
                <w:rFonts w:cstheme="minorHAnsi"/>
              </w:rPr>
              <w:t>CHE 153L (1cr) – General Chemistry I (1) Laboratory</w:t>
            </w:r>
            <w:r w:rsidR="000C046D">
              <w:rPr>
                <w:rFonts w:cstheme="minorHAnsi"/>
              </w:rPr>
              <w:t xml:space="preserve"> (Can fulfill Spartan Studies Distribution Requirement)</w:t>
            </w:r>
          </w:p>
          <w:p w14:paraId="1FD6B2D1" w14:textId="77777777" w:rsidR="00907E49" w:rsidRPr="00310FB1" w:rsidRDefault="00907E49" w:rsidP="00993E41">
            <w:pPr>
              <w:spacing w:after="0"/>
              <w:rPr>
                <w:rFonts w:cstheme="minorHAnsi"/>
                <w:i/>
                <w:iCs/>
              </w:rPr>
            </w:pPr>
            <w:r>
              <w:rPr>
                <w:rFonts w:cstheme="minorHAnsi"/>
                <w:i/>
                <w:iCs/>
              </w:rPr>
              <w:t>Pre/Co-requisite: CHE 152 (with a grade of “C” or better)</w:t>
            </w:r>
          </w:p>
        </w:tc>
        <w:tc>
          <w:tcPr>
            <w:tcW w:w="671" w:type="pct"/>
          </w:tcPr>
          <w:p w14:paraId="0A96B9AC" w14:textId="77777777" w:rsidR="00907E49" w:rsidRPr="006A68B8" w:rsidRDefault="00907E49" w:rsidP="00993E41">
            <w:pPr>
              <w:spacing w:after="0"/>
              <w:rPr>
                <w:rFonts w:cstheme="minorHAnsi"/>
              </w:rPr>
            </w:pPr>
          </w:p>
        </w:tc>
        <w:tc>
          <w:tcPr>
            <w:tcW w:w="712" w:type="pct"/>
          </w:tcPr>
          <w:p w14:paraId="535DA25F" w14:textId="77777777" w:rsidR="00907E49" w:rsidRPr="006A68B8" w:rsidRDefault="00907E49" w:rsidP="00993E41">
            <w:pPr>
              <w:spacing w:after="0"/>
              <w:rPr>
                <w:rFonts w:cstheme="minorHAnsi"/>
              </w:rPr>
            </w:pPr>
          </w:p>
        </w:tc>
      </w:tr>
      <w:tr w:rsidR="00907E49" w:rsidRPr="00526050" w14:paraId="3FBEFDEB" w14:textId="77777777" w:rsidTr="000B2C1D">
        <w:trPr>
          <w:cantSplit/>
        </w:trPr>
        <w:tc>
          <w:tcPr>
            <w:tcW w:w="3617" w:type="pct"/>
          </w:tcPr>
          <w:p w14:paraId="66320AC8" w14:textId="0AEA1DD4" w:rsidR="00907E49" w:rsidRDefault="00907E49" w:rsidP="00993E41">
            <w:pPr>
              <w:spacing w:after="0"/>
              <w:rPr>
                <w:rFonts w:cstheme="minorHAnsi"/>
              </w:rPr>
            </w:pPr>
            <w:r>
              <w:rPr>
                <w:rFonts w:cstheme="minorHAnsi"/>
              </w:rPr>
              <w:t>MAT 170 (4cr) – Precalculus (Can Fulfill Spartan Studies Mathematics Requirement)</w:t>
            </w:r>
          </w:p>
          <w:p w14:paraId="157D5023" w14:textId="13D5C959" w:rsidR="00907E49" w:rsidRPr="00907E49" w:rsidRDefault="00907E49" w:rsidP="00993E41">
            <w:pPr>
              <w:spacing w:after="0"/>
              <w:rPr>
                <w:rFonts w:cstheme="minorHAnsi"/>
                <w:i/>
                <w:iCs/>
              </w:rPr>
            </w:pPr>
            <w:r>
              <w:rPr>
                <w:rFonts w:cstheme="minorHAnsi"/>
                <w:i/>
                <w:iCs/>
              </w:rPr>
              <w:t xml:space="preserve">Pre-requisite: MAT 160 or equivalent </w:t>
            </w:r>
          </w:p>
        </w:tc>
        <w:tc>
          <w:tcPr>
            <w:tcW w:w="671" w:type="pct"/>
          </w:tcPr>
          <w:p w14:paraId="037815AD" w14:textId="77777777" w:rsidR="00907E49" w:rsidRPr="00526050" w:rsidRDefault="00907E49" w:rsidP="00993E41">
            <w:pPr>
              <w:spacing w:after="0"/>
              <w:rPr>
                <w:rFonts w:cstheme="minorHAnsi"/>
              </w:rPr>
            </w:pPr>
          </w:p>
        </w:tc>
        <w:tc>
          <w:tcPr>
            <w:tcW w:w="712" w:type="pct"/>
          </w:tcPr>
          <w:p w14:paraId="30E441D9" w14:textId="77777777" w:rsidR="00907E49" w:rsidRPr="00526050" w:rsidRDefault="00907E49" w:rsidP="00993E41">
            <w:pPr>
              <w:spacing w:after="0"/>
              <w:rPr>
                <w:rFonts w:cstheme="minorHAnsi"/>
              </w:rPr>
            </w:pPr>
          </w:p>
        </w:tc>
      </w:tr>
      <w:tr w:rsidR="00907E49" w:rsidRPr="00526050" w14:paraId="1BFAC3FF" w14:textId="77777777" w:rsidTr="000B2C1D">
        <w:trPr>
          <w:cantSplit/>
        </w:trPr>
        <w:tc>
          <w:tcPr>
            <w:tcW w:w="3617" w:type="pct"/>
          </w:tcPr>
          <w:p w14:paraId="51F6A893" w14:textId="77777777" w:rsidR="00907E49" w:rsidRDefault="00907E49" w:rsidP="00993E41">
            <w:pPr>
              <w:spacing w:after="0"/>
              <w:rPr>
                <w:rFonts w:cstheme="minorHAnsi"/>
              </w:rPr>
            </w:pPr>
            <w:r>
              <w:rPr>
                <w:rFonts w:cstheme="minorHAnsi"/>
              </w:rPr>
              <w:t>PHY 200 (4cr) – General Physics I (1)</w:t>
            </w:r>
          </w:p>
          <w:p w14:paraId="166B5DBD" w14:textId="77777777" w:rsidR="00907E49" w:rsidRDefault="00907E49" w:rsidP="00993E41">
            <w:pPr>
              <w:spacing w:after="0"/>
              <w:rPr>
                <w:rFonts w:cstheme="minorHAnsi"/>
                <w:i/>
                <w:iCs/>
              </w:rPr>
            </w:pPr>
            <w:r>
              <w:rPr>
                <w:rFonts w:cstheme="minorHAnsi"/>
                <w:i/>
                <w:iCs/>
              </w:rPr>
              <w:t>Pre-requisite: MAT 170</w:t>
            </w:r>
          </w:p>
          <w:p w14:paraId="79D7E3DE" w14:textId="2BC29662" w:rsidR="00907E49" w:rsidRPr="00907E49" w:rsidRDefault="00907E49" w:rsidP="00993E41">
            <w:pPr>
              <w:spacing w:after="0"/>
              <w:rPr>
                <w:rFonts w:cstheme="minorHAnsi"/>
                <w:i/>
                <w:iCs/>
              </w:rPr>
            </w:pPr>
            <w:r>
              <w:rPr>
                <w:rFonts w:cstheme="minorHAnsi"/>
                <w:i/>
                <w:iCs/>
              </w:rPr>
              <w:t>Co-requisite: PHY 200L</w:t>
            </w:r>
          </w:p>
        </w:tc>
        <w:tc>
          <w:tcPr>
            <w:tcW w:w="671" w:type="pct"/>
          </w:tcPr>
          <w:p w14:paraId="6A4DC36B" w14:textId="77777777" w:rsidR="00907E49" w:rsidRPr="00526050" w:rsidRDefault="00907E49" w:rsidP="00993E41">
            <w:pPr>
              <w:spacing w:after="0"/>
              <w:rPr>
                <w:rFonts w:cstheme="minorHAnsi"/>
              </w:rPr>
            </w:pPr>
          </w:p>
        </w:tc>
        <w:tc>
          <w:tcPr>
            <w:tcW w:w="712" w:type="pct"/>
          </w:tcPr>
          <w:p w14:paraId="444EBECE" w14:textId="77777777" w:rsidR="00907E49" w:rsidRPr="00526050" w:rsidRDefault="00907E49" w:rsidP="00993E41">
            <w:pPr>
              <w:spacing w:after="0"/>
              <w:rPr>
                <w:rFonts w:cstheme="minorHAnsi"/>
              </w:rPr>
            </w:pPr>
          </w:p>
        </w:tc>
      </w:tr>
    </w:tbl>
    <w:p w14:paraId="5685F69F" w14:textId="77777777" w:rsidR="00AC1F89" w:rsidRDefault="00AC1F89" w:rsidP="00993E41">
      <w:pPr>
        <w:spacing w:after="0"/>
      </w:pPr>
    </w:p>
    <w:p w14:paraId="69915D05" w14:textId="58E49418" w:rsidR="00AC1F89" w:rsidRPr="00752C28" w:rsidRDefault="00AC1F89" w:rsidP="00993E41">
      <w:pPr>
        <w:pStyle w:val="Heading3"/>
        <w:spacing w:before="0" w:after="0"/>
        <w:rPr>
          <w:sz w:val="24"/>
          <w:szCs w:val="28"/>
        </w:rPr>
      </w:pPr>
      <w:r>
        <w:rPr>
          <w:sz w:val="24"/>
          <w:szCs w:val="28"/>
        </w:rPr>
        <w:t>Psychology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1F89" w:rsidRPr="00D421C1" w14:paraId="55B8AFAA" w14:textId="77777777" w:rsidTr="002003CC">
        <w:trPr>
          <w:cantSplit/>
          <w:tblHeader/>
        </w:trPr>
        <w:tc>
          <w:tcPr>
            <w:tcW w:w="3617" w:type="pct"/>
            <w:shd w:val="clear" w:color="auto" w:fill="D0CECE" w:themeFill="background2" w:themeFillShade="E6"/>
          </w:tcPr>
          <w:p w14:paraId="08AA7312" w14:textId="5196694D" w:rsidR="00AC1F89" w:rsidRDefault="00AC1F89" w:rsidP="00993E41">
            <w:pPr>
              <w:spacing w:after="0"/>
              <w:rPr>
                <w:b/>
                <w:bCs/>
              </w:rPr>
            </w:pPr>
            <w:r>
              <w:rPr>
                <w:b/>
                <w:bCs/>
              </w:rPr>
              <w:t>Psychology Requirements (4 Credits)</w:t>
            </w:r>
          </w:p>
          <w:p w14:paraId="0E0D1C62" w14:textId="77777777" w:rsidR="00AC1F89" w:rsidRPr="005067AF" w:rsidRDefault="00AC1F89" w:rsidP="00993E41">
            <w:pPr>
              <w:spacing w:after="0"/>
              <w:rPr>
                <w:rFonts w:ascii="Times New Roman" w:hAnsi="Times New Roman"/>
                <w:sz w:val="21"/>
                <w:szCs w:val="21"/>
              </w:rPr>
            </w:pPr>
          </w:p>
        </w:tc>
        <w:tc>
          <w:tcPr>
            <w:tcW w:w="671" w:type="pct"/>
            <w:shd w:val="clear" w:color="auto" w:fill="D0CECE" w:themeFill="background2" w:themeFillShade="E6"/>
          </w:tcPr>
          <w:p w14:paraId="2806A0D6" w14:textId="77777777" w:rsidR="00AC1F89" w:rsidRPr="00D421C1" w:rsidRDefault="00AC1F89" w:rsidP="00993E41">
            <w:pPr>
              <w:spacing w:after="0"/>
              <w:rPr>
                <w:b/>
                <w:bCs/>
              </w:rPr>
            </w:pPr>
            <w:r w:rsidRPr="00D421C1">
              <w:rPr>
                <w:b/>
                <w:bCs/>
              </w:rPr>
              <w:t>Course Taken</w:t>
            </w:r>
          </w:p>
        </w:tc>
        <w:tc>
          <w:tcPr>
            <w:tcW w:w="712" w:type="pct"/>
            <w:shd w:val="clear" w:color="auto" w:fill="D0CECE" w:themeFill="background2" w:themeFillShade="E6"/>
          </w:tcPr>
          <w:p w14:paraId="2155054A" w14:textId="77777777" w:rsidR="00AC1F89" w:rsidRPr="00D421C1" w:rsidRDefault="00AC1F89" w:rsidP="00993E41">
            <w:pPr>
              <w:spacing w:after="0"/>
              <w:rPr>
                <w:b/>
                <w:bCs/>
              </w:rPr>
            </w:pPr>
            <w:r w:rsidRPr="00D421C1">
              <w:rPr>
                <w:b/>
                <w:bCs/>
              </w:rPr>
              <w:t>Semester Taken</w:t>
            </w:r>
          </w:p>
        </w:tc>
      </w:tr>
      <w:tr w:rsidR="00AC1F89" w:rsidRPr="00597CC6" w14:paraId="1B2C340E" w14:textId="77777777" w:rsidTr="002003CC">
        <w:trPr>
          <w:cantSplit/>
        </w:trPr>
        <w:tc>
          <w:tcPr>
            <w:tcW w:w="3617" w:type="pct"/>
          </w:tcPr>
          <w:p w14:paraId="098030A2" w14:textId="77777777" w:rsidR="00AC1F89" w:rsidRDefault="00AC1F89" w:rsidP="00993E41">
            <w:pPr>
              <w:spacing w:after="0"/>
              <w:rPr>
                <w:rFonts w:cstheme="minorHAnsi"/>
              </w:rPr>
            </w:pPr>
            <w:r>
              <w:rPr>
                <w:rFonts w:cstheme="minorHAnsi"/>
              </w:rPr>
              <w:t>PSY 101 (4cr) – General Psychology</w:t>
            </w:r>
          </w:p>
          <w:p w14:paraId="15D65A5F" w14:textId="77777777" w:rsidR="00AC1F89" w:rsidRDefault="00AC1F89" w:rsidP="00993E41">
            <w:pPr>
              <w:spacing w:after="0"/>
              <w:rPr>
                <w:rFonts w:cstheme="minorHAnsi"/>
              </w:rPr>
            </w:pPr>
          </w:p>
        </w:tc>
        <w:tc>
          <w:tcPr>
            <w:tcW w:w="671" w:type="pct"/>
          </w:tcPr>
          <w:p w14:paraId="5B55A5BC" w14:textId="77777777" w:rsidR="00AC1F89" w:rsidRPr="006A68B8" w:rsidRDefault="00AC1F89" w:rsidP="00993E41">
            <w:pPr>
              <w:spacing w:after="0"/>
              <w:rPr>
                <w:rFonts w:cstheme="minorHAnsi"/>
              </w:rPr>
            </w:pPr>
          </w:p>
        </w:tc>
        <w:tc>
          <w:tcPr>
            <w:tcW w:w="712" w:type="pct"/>
          </w:tcPr>
          <w:p w14:paraId="7FC3F21D" w14:textId="77777777" w:rsidR="00AC1F89" w:rsidRPr="006A68B8" w:rsidRDefault="00AC1F89" w:rsidP="00993E41">
            <w:pPr>
              <w:spacing w:after="0"/>
              <w:rPr>
                <w:rFonts w:cstheme="minorHAnsi"/>
              </w:rPr>
            </w:pPr>
          </w:p>
        </w:tc>
      </w:tr>
    </w:tbl>
    <w:p w14:paraId="4D3AF337" w14:textId="77777777" w:rsidR="00AC1F89" w:rsidRDefault="00AC1F89" w:rsidP="00993E41">
      <w:pPr>
        <w:spacing w:after="0"/>
      </w:pPr>
    </w:p>
    <w:p w14:paraId="105BE2E7" w14:textId="68481FE3" w:rsidR="00AC1F89" w:rsidRPr="00752C28" w:rsidRDefault="00AC1F89" w:rsidP="00993E41">
      <w:pPr>
        <w:pStyle w:val="Heading3"/>
        <w:spacing w:before="0" w:after="0"/>
        <w:rPr>
          <w:sz w:val="24"/>
          <w:szCs w:val="28"/>
        </w:rPr>
      </w:pPr>
      <w:r>
        <w:rPr>
          <w:sz w:val="24"/>
          <w:szCs w:val="28"/>
        </w:rPr>
        <w:lastRenderedPageBreak/>
        <w:t>Health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1F89" w:rsidRPr="00D421C1" w14:paraId="4DE7D77F" w14:textId="77777777" w:rsidTr="002003CC">
        <w:trPr>
          <w:cantSplit/>
          <w:tblHeader/>
        </w:trPr>
        <w:tc>
          <w:tcPr>
            <w:tcW w:w="3617" w:type="pct"/>
            <w:shd w:val="clear" w:color="auto" w:fill="D0CECE" w:themeFill="background2" w:themeFillShade="E6"/>
          </w:tcPr>
          <w:p w14:paraId="301C60E8" w14:textId="52091B9D" w:rsidR="00AC1F89" w:rsidRDefault="00AC1F89" w:rsidP="00993E41">
            <w:pPr>
              <w:spacing w:after="0"/>
              <w:rPr>
                <w:b/>
                <w:bCs/>
              </w:rPr>
            </w:pPr>
            <w:r>
              <w:rPr>
                <w:b/>
                <w:bCs/>
              </w:rPr>
              <w:t>Health Science Requirements (3</w:t>
            </w:r>
            <w:r w:rsidR="00CA43C2">
              <w:rPr>
                <w:b/>
                <w:bCs/>
              </w:rPr>
              <w:t>8</w:t>
            </w:r>
            <w:r>
              <w:rPr>
                <w:b/>
                <w:bCs/>
              </w:rPr>
              <w:t xml:space="preserve"> Credits)</w:t>
            </w:r>
          </w:p>
          <w:p w14:paraId="4BBE6578" w14:textId="77777777" w:rsidR="00AC1F89" w:rsidRPr="005067AF" w:rsidRDefault="00AC1F89" w:rsidP="00993E41">
            <w:pPr>
              <w:spacing w:after="0"/>
              <w:rPr>
                <w:rFonts w:ascii="Times New Roman" w:hAnsi="Times New Roman"/>
                <w:sz w:val="21"/>
                <w:szCs w:val="21"/>
              </w:rPr>
            </w:pPr>
          </w:p>
        </w:tc>
        <w:tc>
          <w:tcPr>
            <w:tcW w:w="671" w:type="pct"/>
            <w:shd w:val="clear" w:color="auto" w:fill="D0CECE" w:themeFill="background2" w:themeFillShade="E6"/>
          </w:tcPr>
          <w:p w14:paraId="6247877B" w14:textId="77777777" w:rsidR="00AC1F89" w:rsidRPr="00D421C1" w:rsidRDefault="00AC1F89" w:rsidP="00993E41">
            <w:pPr>
              <w:spacing w:after="0"/>
              <w:rPr>
                <w:b/>
                <w:bCs/>
              </w:rPr>
            </w:pPr>
            <w:r w:rsidRPr="00D421C1">
              <w:rPr>
                <w:b/>
                <w:bCs/>
              </w:rPr>
              <w:t>Course Taken</w:t>
            </w:r>
          </w:p>
        </w:tc>
        <w:tc>
          <w:tcPr>
            <w:tcW w:w="712" w:type="pct"/>
            <w:shd w:val="clear" w:color="auto" w:fill="D0CECE" w:themeFill="background2" w:themeFillShade="E6"/>
          </w:tcPr>
          <w:p w14:paraId="6D25602F" w14:textId="77777777" w:rsidR="00AC1F89" w:rsidRPr="00D421C1" w:rsidRDefault="00AC1F89" w:rsidP="00993E41">
            <w:pPr>
              <w:spacing w:after="0"/>
              <w:rPr>
                <w:b/>
                <w:bCs/>
              </w:rPr>
            </w:pPr>
            <w:r w:rsidRPr="00D421C1">
              <w:rPr>
                <w:b/>
                <w:bCs/>
              </w:rPr>
              <w:t>Semester Taken</w:t>
            </w:r>
          </w:p>
        </w:tc>
      </w:tr>
      <w:tr w:rsidR="00AC1F89" w:rsidRPr="00597CC6" w14:paraId="4FCC3633" w14:textId="77777777" w:rsidTr="002003CC">
        <w:trPr>
          <w:cantSplit/>
        </w:trPr>
        <w:tc>
          <w:tcPr>
            <w:tcW w:w="3617" w:type="pct"/>
          </w:tcPr>
          <w:p w14:paraId="20432D2E" w14:textId="5EEF541A" w:rsidR="00AC1F89" w:rsidRDefault="00AC1F89" w:rsidP="00993E41">
            <w:pPr>
              <w:spacing w:after="0"/>
              <w:rPr>
                <w:rFonts w:cstheme="minorHAnsi"/>
              </w:rPr>
            </w:pPr>
            <w:r>
              <w:rPr>
                <w:rFonts w:cstheme="minorHAnsi"/>
              </w:rPr>
              <w:t>ESC 105 (2cr) – Biokinetics and Conditioning</w:t>
            </w:r>
          </w:p>
          <w:p w14:paraId="529D0059" w14:textId="4599CD49" w:rsidR="00AC1F89" w:rsidRPr="00C20C31" w:rsidRDefault="00AC1F89" w:rsidP="00993E41">
            <w:pPr>
              <w:spacing w:after="0"/>
              <w:rPr>
                <w:rFonts w:cstheme="minorHAnsi"/>
                <w:i/>
                <w:iCs/>
              </w:rPr>
            </w:pPr>
          </w:p>
        </w:tc>
        <w:tc>
          <w:tcPr>
            <w:tcW w:w="671" w:type="pct"/>
          </w:tcPr>
          <w:p w14:paraId="6C232B86" w14:textId="77777777" w:rsidR="00AC1F89" w:rsidRPr="006A68B8" w:rsidRDefault="00AC1F89" w:rsidP="00993E41">
            <w:pPr>
              <w:spacing w:after="0"/>
              <w:rPr>
                <w:rFonts w:cstheme="minorHAnsi"/>
              </w:rPr>
            </w:pPr>
          </w:p>
        </w:tc>
        <w:tc>
          <w:tcPr>
            <w:tcW w:w="712" w:type="pct"/>
          </w:tcPr>
          <w:p w14:paraId="1C49A1AD" w14:textId="77777777" w:rsidR="00AC1F89" w:rsidRPr="006A68B8" w:rsidRDefault="00AC1F89" w:rsidP="00993E41">
            <w:pPr>
              <w:spacing w:after="0"/>
              <w:rPr>
                <w:rFonts w:cstheme="minorHAnsi"/>
              </w:rPr>
            </w:pPr>
          </w:p>
        </w:tc>
      </w:tr>
      <w:tr w:rsidR="00AC1F89" w:rsidRPr="00597CC6" w14:paraId="7357174C" w14:textId="77777777" w:rsidTr="002003CC">
        <w:trPr>
          <w:cantSplit/>
        </w:trPr>
        <w:tc>
          <w:tcPr>
            <w:tcW w:w="3617" w:type="pct"/>
          </w:tcPr>
          <w:p w14:paraId="225AF92D" w14:textId="77777777" w:rsidR="00AC1F89" w:rsidRDefault="00AC1F89" w:rsidP="00993E41">
            <w:pPr>
              <w:spacing w:after="0"/>
              <w:rPr>
                <w:rFonts w:cstheme="minorHAnsi"/>
              </w:rPr>
            </w:pPr>
            <w:r>
              <w:rPr>
                <w:rFonts w:cstheme="minorHAnsi"/>
              </w:rPr>
              <w:t>ESC 150 (2cr) – Comprehensive First Aid/CPR/AED</w:t>
            </w:r>
          </w:p>
          <w:p w14:paraId="6B52A075" w14:textId="6B7AC539" w:rsidR="00AC1F89" w:rsidRDefault="00AC1F89" w:rsidP="00993E41">
            <w:pPr>
              <w:spacing w:after="0"/>
              <w:rPr>
                <w:rFonts w:cstheme="minorHAnsi"/>
              </w:rPr>
            </w:pPr>
          </w:p>
        </w:tc>
        <w:tc>
          <w:tcPr>
            <w:tcW w:w="671" w:type="pct"/>
          </w:tcPr>
          <w:p w14:paraId="5BE286EA" w14:textId="77777777" w:rsidR="00AC1F89" w:rsidRPr="006A68B8" w:rsidRDefault="00AC1F89" w:rsidP="00993E41">
            <w:pPr>
              <w:spacing w:after="0"/>
              <w:rPr>
                <w:rFonts w:cstheme="minorHAnsi"/>
              </w:rPr>
            </w:pPr>
          </w:p>
        </w:tc>
        <w:tc>
          <w:tcPr>
            <w:tcW w:w="712" w:type="pct"/>
          </w:tcPr>
          <w:p w14:paraId="1C5E93C1" w14:textId="77777777" w:rsidR="00AC1F89" w:rsidRPr="006A68B8" w:rsidRDefault="00AC1F89" w:rsidP="00993E41">
            <w:pPr>
              <w:spacing w:after="0"/>
              <w:rPr>
                <w:rFonts w:cstheme="minorHAnsi"/>
              </w:rPr>
            </w:pPr>
          </w:p>
        </w:tc>
      </w:tr>
      <w:tr w:rsidR="00AC1F89" w:rsidRPr="00597CC6" w14:paraId="4D4EA024" w14:textId="77777777" w:rsidTr="002003CC">
        <w:trPr>
          <w:cantSplit/>
        </w:trPr>
        <w:tc>
          <w:tcPr>
            <w:tcW w:w="3617" w:type="pct"/>
          </w:tcPr>
          <w:p w14:paraId="68178AF7" w14:textId="77777777" w:rsidR="00AC1F89" w:rsidRDefault="00AC1F89" w:rsidP="00993E41">
            <w:pPr>
              <w:spacing w:after="0"/>
              <w:rPr>
                <w:rFonts w:cstheme="minorHAnsi"/>
              </w:rPr>
            </w:pPr>
            <w:r>
              <w:rPr>
                <w:rFonts w:cstheme="minorHAnsi"/>
              </w:rPr>
              <w:t>ESC 330 (3cr) – Human Development and Motor Learning</w:t>
            </w:r>
          </w:p>
          <w:p w14:paraId="32D5063B" w14:textId="7EFE8F2B" w:rsidR="00AC1F89" w:rsidRPr="00F77629" w:rsidRDefault="00F77629" w:rsidP="00993E41">
            <w:pPr>
              <w:tabs>
                <w:tab w:val="left" w:pos="1740"/>
              </w:tabs>
              <w:spacing w:after="0"/>
              <w:rPr>
                <w:rFonts w:cstheme="minorHAnsi"/>
                <w:i/>
                <w:iCs/>
              </w:rPr>
            </w:pPr>
            <w:r>
              <w:rPr>
                <w:rFonts w:cstheme="minorHAnsi"/>
                <w:i/>
                <w:iCs/>
              </w:rPr>
              <w:t>Pre-requisite: HSC 220 or HSC 230 with a grade of “C” or better</w:t>
            </w:r>
          </w:p>
        </w:tc>
        <w:tc>
          <w:tcPr>
            <w:tcW w:w="671" w:type="pct"/>
          </w:tcPr>
          <w:p w14:paraId="315CD4C9" w14:textId="77777777" w:rsidR="00AC1F89" w:rsidRPr="006A68B8" w:rsidRDefault="00AC1F89" w:rsidP="00993E41">
            <w:pPr>
              <w:spacing w:after="0"/>
              <w:rPr>
                <w:rFonts w:cstheme="minorHAnsi"/>
              </w:rPr>
            </w:pPr>
          </w:p>
        </w:tc>
        <w:tc>
          <w:tcPr>
            <w:tcW w:w="712" w:type="pct"/>
          </w:tcPr>
          <w:p w14:paraId="515BE435" w14:textId="77777777" w:rsidR="00AC1F89" w:rsidRPr="006A68B8" w:rsidRDefault="00AC1F89" w:rsidP="00993E41">
            <w:pPr>
              <w:spacing w:after="0"/>
              <w:rPr>
                <w:rFonts w:cstheme="minorHAnsi"/>
              </w:rPr>
            </w:pPr>
          </w:p>
        </w:tc>
      </w:tr>
      <w:tr w:rsidR="00AC1F89" w:rsidRPr="00597CC6" w14:paraId="715571F4" w14:textId="77777777" w:rsidTr="002003CC">
        <w:trPr>
          <w:cantSplit/>
        </w:trPr>
        <w:tc>
          <w:tcPr>
            <w:tcW w:w="3617" w:type="pct"/>
          </w:tcPr>
          <w:p w14:paraId="2703E299" w14:textId="199E89F1" w:rsidR="00AC1F89" w:rsidRDefault="00AC1F89" w:rsidP="00993E41">
            <w:pPr>
              <w:spacing w:after="0"/>
              <w:rPr>
                <w:rFonts w:cstheme="minorHAnsi"/>
              </w:rPr>
            </w:pPr>
            <w:r>
              <w:rPr>
                <w:rFonts w:cstheme="minorHAnsi"/>
              </w:rPr>
              <w:t>ESC 340 (3cr) – Applied Kinesiology</w:t>
            </w:r>
          </w:p>
          <w:p w14:paraId="61D6E93B" w14:textId="2912343C" w:rsidR="00AC1F89" w:rsidRDefault="00F77629" w:rsidP="00993E41">
            <w:pPr>
              <w:spacing w:after="0"/>
              <w:rPr>
                <w:rFonts w:cstheme="minorHAnsi"/>
              </w:rPr>
            </w:pPr>
            <w:r>
              <w:rPr>
                <w:rFonts w:cstheme="minorHAnsi"/>
                <w:i/>
                <w:iCs/>
              </w:rPr>
              <w:t>Pre-requisite: HSC 220 or HSC 230 with a grade of “C” or better</w:t>
            </w:r>
          </w:p>
        </w:tc>
        <w:tc>
          <w:tcPr>
            <w:tcW w:w="671" w:type="pct"/>
          </w:tcPr>
          <w:p w14:paraId="0CBE6962" w14:textId="77777777" w:rsidR="00AC1F89" w:rsidRPr="006A68B8" w:rsidRDefault="00AC1F89" w:rsidP="00993E41">
            <w:pPr>
              <w:spacing w:after="0"/>
              <w:rPr>
                <w:rFonts w:cstheme="minorHAnsi"/>
              </w:rPr>
            </w:pPr>
          </w:p>
        </w:tc>
        <w:tc>
          <w:tcPr>
            <w:tcW w:w="712" w:type="pct"/>
          </w:tcPr>
          <w:p w14:paraId="7FDD8C1F" w14:textId="77777777" w:rsidR="00AC1F89" w:rsidRPr="006A68B8" w:rsidRDefault="00AC1F89" w:rsidP="00993E41">
            <w:pPr>
              <w:spacing w:after="0"/>
              <w:rPr>
                <w:rFonts w:cstheme="minorHAnsi"/>
              </w:rPr>
            </w:pPr>
          </w:p>
        </w:tc>
      </w:tr>
      <w:tr w:rsidR="00AC1F89" w:rsidRPr="00597CC6" w14:paraId="315B75CE" w14:textId="77777777" w:rsidTr="002003CC">
        <w:trPr>
          <w:cantSplit/>
        </w:trPr>
        <w:tc>
          <w:tcPr>
            <w:tcW w:w="3617" w:type="pct"/>
          </w:tcPr>
          <w:p w14:paraId="1E126E33" w14:textId="77777777" w:rsidR="00AC1F89" w:rsidRDefault="00AC1F89" w:rsidP="00993E41">
            <w:pPr>
              <w:spacing w:after="0"/>
              <w:rPr>
                <w:rFonts w:cstheme="minorHAnsi"/>
              </w:rPr>
            </w:pPr>
            <w:r>
              <w:rPr>
                <w:rFonts w:cstheme="minorHAnsi"/>
              </w:rPr>
              <w:t>ESC 380 (3cr) – Exercise Testing and Prescription</w:t>
            </w:r>
          </w:p>
          <w:p w14:paraId="485BC308" w14:textId="02298A64" w:rsidR="00AC1F89" w:rsidRDefault="00F77629" w:rsidP="00993E41">
            <w:pPr>
              <w:spacing w:after="0"/>
              <w:rPr>
                <w:rFonts w:cstheme="minorHAnsi"/>
              </w:rPr>
            </w:pPr>
            <w:r>
              <w:rPr>
                <w:rFonts w:cstheme="minorHAnsi"/>
                <w:i/>
                <w:iCs/>
              </w:rPr>
              <w:t>Pre-requisite: HSC 220 or HSC 230 with a grade of “C” or better. (ESC 340 recommended)</w:t>
            </w:r>
          </w:p>
        </w:tc>
        <w:tc>
          <w:tcPr>
            <w:tcW w:w="671" w:type="pct"/>
          </w:tcPr>
          <w:p w14:paraId="0355DD9B" w14:textId="77777777" w:rsidR="00AC1F89" w:rsidRPr="006A68B8" w:rsidRDefault="00AC1F89" w:rsidP="00993E41">
            <w:pPr>
              <w:spacing w:after="0"/>
              <w:rPr>
                <w:rFonts w:cstheme="minorHAnsi"/>
              </w:rPr>
            </w:pPr>
          </w:p>
        </w:tc>
        <w:tc>
          <w:tcPr>
            <w:tcW w:w="712" w:type="pct"/>
          </w:tcPr>
          <w:p w14:paraId="102332AB" w14:textId="77777777" w:rsidR="00AC1F89" w:rsidRPr="006A68B8" w:rsidRDefault="00AC1F89" w:rsidP="00993E41">
            <w:pPr>
              <w:spacing w:after="0"/>
              <w:rPr>
                <w:rFonts w:cstheme="minorHAnsi"/>
              </w:rPr>
            </w:pPr>
          </w:p>
        </w:tc>
      </w:tr>
      <w:tr w:rsidR="00AC1F89" w:rsidRPr="00597CC6" w14:paraId="2BF9E11A" w14:textId="77777777" w:rsidTr="002003CC">
        <w:trPr>
          <w:cantSplit/>
        </w:trPr>
        <w:tc>
          <w:tcPr>
            <w:tcW w:w="3617" w:type="pct"/>
          </w:tcPr>
          <w:p w14:paraId="19686354" w14:textId="77777777" w:rsidR="00AC1F89" w:rsidRDefault="00AC1F89" w:rsidP="00993E41">
            <w:pPr>
              <w:spacing w:after="0"/>
              <w:rPr>
                <w:rFonts w:cstheme="minorHAnsi"/>
              </w:rPr>
            </w:pPr>
            <w:r>
              <w:rPr>
                <w:rFonts w:cstheme="minorHAnsi"/>
              </w:rPr>
              <w:t>ESC 460 (3cr) – Physiology of Exercise</w:t>
            </w:r>
          </w:p>
          <w:p w14:paraId="755277CF" w14:textId="0EAEDE78" w:rsidR="00AC1F89" w:rsidRDefault="00F77629" w:rsidP="00993E41">
            <w:pPr>
              <w:spacing w:after="0"/>
              <w:rPr>
                <w:rFonts w:cstheme="minorHAnsi"/>
              </w:rPr>
            </w:pPr>
            <w:r>
              <w:rPr>
                <w:rFonts w:cstheme="minorHAnsi"/>
                <w:i/>
                <w:iCs/>
              </w:rPr>
              <w:t>Pre-requisite: HSC 220 or HSC 230 with a grade of “C” or better</w:t>
            </w:r>
          </w:p>
        </w:tc>
        <w:tc>
          <w:tcPr>
            <w:tcW w:w="671" w:type="pct"/>
          </w:tcPr>
          <w:p w14:paraId="77CB4857" w14:textId="77777777" w:rsidR="00AC1F89" w:rsidRPr="006A68B8" w:rsidRDefault="00AC1F89" w:rsidP="00993E41">
            <w:pPr>
              <w:spacing w:after="0"/>
              <w:rPr>
                <w:rFonts w:cstheme="minorHAnsi"/>
              </w:rPr>
            </w:pPr>
          </w:p>
        </w:tc>
        <w:tc>
          <w:tcPr>
            <w:tcW w:w="712" w:type="pct"/>
          </w:tcPr>
          <w:p w14:paraId="4CA33375" w14:textId="77777777" w:rsidR="00AC1F89" w:rsidRPr="006A68B8" w:rsidRDefault="00AC1F89" w:rsidP="00993E41">
            <w:pPr>
              <w:spacing w:after="0"/>
              <w:rPr>
                <w:rFonts w:cstheme="minorHAnsi"/>
              </w:rPr>
            </w:pPr>
          </w:p>
        </w:tc>
      </w:tr>
      <w:tr w:rsidR="00AC1F89" w:rsidRPr="00526050" w14:paraId="04C36BB1" w14:textId="77777777" w:rsidTr="002003CC">
        <w:trPr>
          <w:cantSplit/>
        </w:trPr>
        <w:tc>
          <w:tcPr>
            <w:tcW w:w="3617" w:type="pct"/>
          </w:tcPr>
          <w:p w14:paraId="2597DC0F" w14:textId="77777777" w:rsidR="00AC1F89" w:rsidRDefault="00AC1F89" w:rsidP="00993E41">
            <w:pPr>
              <w:spacing w:after="0"/>
              <w:rPr>
                <w:rFonts w:cstheme="minorHAnsi"/>
              </w:rPr>
            </w:pPr>
            <w:r>
              <w:rPr>
                <w:rFonts w:cstheme="minorHAnsi"/>
              </w:rPr>
              <w:t>HSC 100 (3cr) – Personal and Family Health</w:t>
            </w:r>
          </w:p>
          <w:p w14:paraId="4DE1E3DF" w14:textId="77777777" w:rsidR="00AC1F89" w:rsidRDefault="00AC1F89" w:rsidP="00993E41">
            <w:pPr>
              <w:spacing w:after="0"/>
              <w:rPr>
                <w:rFonts w:cstheme="minorHAnsi"/>
              </w:rPr>
            </w:pPr>
          </w:p>
        </w:tc>
        <w:tc>
          <w:tcPr>
            <w:tcW w:w="671" w:type="pct"/>
          </w:tcPr>
          <w:p w14:paraId="6DEFB33B" w14:textId="77777777" w:rsidR="00AC1F89" w:rsidRPr="00526050" w:rsidRDefault="00AC1F89" w:rsidP="00993E41">
            <w:pPr>
              <w:spacing w:after="0"/>
              <w:rPr>
                <w:rFonts w:cstheme="minorHAnsi"/>
              </w:rPr>
            </w:pPr>
          </w:p>
        </w:tc>
        <w:tc>
          <w:tcPr>
            <w:tcW w:w="712" w:type="pct"/>
          </w:tcPr>
          <w:p w14:paraId="1FBBDABE" w14:textId="77777777" w:rsidR="00AC1F89" w:rsidRPr="00526050" w:rsidRDefault="00AC1F89" w:rsidP="00993E41">
            <w:pPr>
              <w:spacing w:after="0"/>
              <w:rPr>
                <w:rFonts w:cstheme="minorHAnsi"/>
              </w:rPr>
            </w:pPr>
          </w:p>
        </w:tc>
      </w:tr>
      <w:tr w:rsidR="00AC1F89" w:rsidRPr="00526050" w14:paraId="40EE710A" w14:textId="77777777" w:rsidTr="002003CC">
        <w:trPr>
          <w:cantSplit/>
        </w:trPr>
        <w:tc>
          <w:tcPr>
            <w:tcW w:w="3617" w:type="pct"/>
          </w:tcPr>
          <w:p w14:paraId="58070F69" w14:textId="77777777" w:rsidR="00AC1F89" w:rsidRDefault="00AC1F89" w:rsidP="00993E41">
            <w:pPr>
              <w:spacing w:after="0"/>
              <w:rPr>
                <w:rFonts w:cstheme="minorHAnsi"/>
              </w:rPr>
            </w:pPr>
            <w:r>
              <w:rPr>
                <w:rFonts w:cstheme="minorHAnsi"/>
              </w:rPr>
              <w:t>HSC 203 (3cr) – Nutrition</w:t>
            </w:r>
          </w:p>
          <w:p w14:paraId="21E70C22" w14:textId="77777777" w:rsidR="00AC1F89" w:rsidRDefault="00AC1F89" w:rsidP="00993E41">
            <w:pPr>
              <w:spacing w:after="0"/>
              <w:rPr>
                <w:rFonts w:cstheme="minorHAnsi"/>
              </w:rPr>
            </w:pPr>
          </w:p>
        </w:tc>
        <w:tc>
          <w:tcPr>
            <w:tcW w:w="671" w:type="pct"/>
          </w:tcPr>
          <w:p w14:paraId="37C937CA" w14:textId="77777777" w:rsidR="00AC1F89" w:rsidRPr="00526050" w:rsidRDefault="00AC1F89" w:rsidP="00993E41">
            <w:pPr>
              <w:spacing w:after="0"/>
              <w:rPr>
                <w:rFonts w:cstheme="minorHAnsi"/>
              </w:rPr>
            </w:pPr>
          </w:p>
        </w:tc>
        <w:tc>
          <w:tcPr>
            <w:tcW w:w="712" w:type="pct"/>
          </w:tcPr>
          <w:p w14:paraId="3D6E0624" w14:textId="77777777" w:rsidR="00AC1F89" w:rsidRPr="00526050" w:rsidRDefault="00AC1F89" w:rsidP="00993E41">
            <w:pPr>
              <w:spacing w:after="0"/>
              <w:rPr>
                <w:rFonts w:cstheme="minorHAnsi"/>
              </w:rPr>
            </w:pPr>
          </w:p>
        </w:tc>
      </w:tr>
      <w:tr w:rsidR="00AC1F89" w:rsidRPr="00597CC6" w14:paraId="0726E3B2" w14:textId="77777777" w:rsidTr="002003CC">
        <w:trPr>
          <w:cantSplit/>
        </w:trPr>
        <w:tc>
          <w:tcPr>
            <w:tcW w:w="3617" w:type="pct"/>
          </w:tcPr>
          <w:p w14:paraId="16735DEF" w14:textId="77777777" w:rsidR="00AC1F89" w:rsidRDefault="00AC1F89" w:rsidP="00993E41">
            <w:pPr>
              <w:spacing w:after="0"/>
              <w:rPr>
                <w:rFonts w:cstheme="minorHAnsi"/>
              </w:rPr>
            </w:pPr>
            <w:r>
              <w:rPr>
                <w:rFonts w:cstheme="minorHAnsi"/>
              </w:rPr>
              <w:t>HSC 230 (3cr) – Human Anatomy and Physiology I (1)</w:t>
            </w:r>
          </w:p>
          <w:p w14:paraId="62E7505F" w14:textId="77777777" w:rsidR="00AC1F89" w:rsidRDefault="00AC1F89" w:rsidP="00993E41">
            <w:pPr>
              <w:spacing w:after="0"/>
              <w:rPr>
                <w:rFonts w:cstheme="minorHAnsi"/>
                <w:i/>
                <w:iCs/>
              </w:rPr>
            </w:pPr>
            <w:r>
              <w:rPr>
                <w:rFonts w:cstheme="minorHAnsi"/>
                <w:i/>
                <w:iCs/>
              </w:rPr>
              <w:t>Pre-requisite: MAT 160 (with a grade of “C” or better)</w:t>
            </w:r>
          </w:p>
          <w:p w14:paraId="5F032F57" w14:textId="77777777" w:rsidR="00AC1F89" w:rsidRPr="00FE7853" w:rsidRDefault="00AC1F89" w:rsidP="00993E41">
            <w:pPr>
              <w:spacing w:after="0"/>
              <w:rPr>
                <w:rFonts w:cstheme="minorHAnsi"/>
                <w:i/>
                <w:iCs/>
              </w:rPr>
            </w:pPr>
            <w:r>
              <w:rPr>
                <w:rFonts w:cstheme="minorHAnsi"/>
                <w:i/>
                <w:iCs/>
              </w:rPr>
              <w:t>Pre/Co-requisite: HSC 234</w:t>
            </w:r>
          </w:p>
        </w:tc>
        <w:tc>
          <w:tcPr>
            <w:tcW w:w="671" w:type="pct"/>
          </w:tcPr>
          <w:p w14:paraId="183C0CDA" w14:textId="77777777" w:rsidR="00AC1F89" w:rsidRPr="006A68B8" w:rsidRDefault="00AC1F89" w:rsidP="00993E41">
            <w:pPr>
              <w:spacing w:after="0"/>
              <w:rPr>
                <w:rFonts w:cstheme="minorHAnsi"/>
              </w:rPr>
            </w:pPr>
          </w:p>
        </w:tc>
        <w:tc>
          <w:tcPr>
            <w:tcW w:w="712" w:type="pct"/>
          </w:tcPr>
          <w:p w14:paraId="52C5BE6B" w14:textId="77777777" w:rsidR="00AC1F89" w:rsidRPr="006A68B8" w:rsidRDefault="00AC1F89" w:rsidP="00993E41">
            <w:pPr>
              <w:spacing w:after="0"/>
              <w:rPr>
                <w:rFonts w:cstheme="minorHAnsi"/>
              </w:rPr>
            </w:pPr>
          </w:p>
        </w:tc>
      </w:tr>
      <w:tr w:rsidR="00AC1F89" w:rsidRPr="00597CC6" w14:paraId="28B261F8" w14:textId="77777777" w:rsidTr="002003CC">
        <w:trPr>
          <w:cantSplit/>
        </w:trPr>
        <w:tc>
          <w:tcPr>
            <w:tcW w:w="3617" w:type="pct"/>
          </w:tcPr>
          <w:p w14:paraId="79F9C873" w14:textId="77777777" w:rsidR="00AC1F89" w:rsidRDefault="00AC1F89" w:rsidP="00993E41">
            <w:pPr>
              <w:spacing w:after="0"/>
              <w:rPr>
                <w:rFonts w:cstheme="minorHAnsi"/>
              </w:rPr>
            </w:pPr>
            <w:r>
              <w:rPr>
                <w:rFonts w:cstheme="minorHAnsi"/>
              </w:rPr>
              <w:t>HSC 231 (3cr) – Human Anatomy and Physiology II (2)</w:t>
            </w:r>
          </w:p>
          <w:p w14:paraId="7E8BEB18" w14:textId="77777777" w:rsidR="00AC1F89" w:rsidRDefault="00AC1F89" w:rsidP="00993E41">
            <w:pPr>
              <w:spacing w:after="0"/>
              <w:rPr>
                <w:rFonts w:cstheme="minorHAnsi"/>
                <w:i/>
                <w:iCs/>
              </w:rPr>
            </w:pPr>
            <w:r>
              <w:rPr>
                <w:rFonts w:cstheme="minorHAnsi"/>
                <w:i/>
                <w:iCs/>
              </w:rPr>
              <w:t>Pre-requisite: HSC 230 and HSC 234 (both with a grade of “C” or better)</w:t>
            </w:r>
          </w:p>
          <w:p w14:paraId="58C6F9B8" w14:textId="77777777" w:rsidR="00AC1F89" w:rsidRPr="00FE7853" w:rsidRDefault="00AC1F89" w:rsidP="00993E41">
            <w:pPr>
              <w:spacing w:after="0"/>
              <w:rPr>
                <w:rFonts w:cstheme="minorHAnsi"/>
                <w:i/>
                <w:iCs/>
              </w:rPr>
            </w:pPr>
            <w:r>
              <w:rPr>
                <w:rFonts w:cstheme="minorHAnsi"/>
                <w:i/>
                <w:iCs/>
              </w:rPr>
              <w:t>Pre/Co-requisite: HSC 235</w:t>
            </w:r>
          </w:p>
        </w:tc>
        <w:tc>
          <w:tcPr>
            <w:tcW w:w="671" w:type="pct"/>
          </w:tcPr>
          <w:p w14:paraId="6466E760" w14:textId="77777777" w:rsidR="00AC1F89" w:rsidRPr="006A68B8" w:rsidRDefault="00AC1F89" w:rsidP="00993E41">
            <w:pPr>
              <w:spacing w:after="0"/>
              <w:rPr>
                <w:rFonts w:cstheme="minorHAnsi"/>
              </w:rPr>
            </w:pPr>
          </w:p>
        </w:tc>
        <w:tc>
          <w:tcPr>
            <w:tcW w:w="712" w:type="pct"/>
          </w:tcPr>
          <w:p w14:paraId="5AC73E6A" w14:textId="77777777" w:rsidR="00AC1F89" w:rsidRPr="006A68B8" w:rsidRDefault="00AC1F89" w:rsidP="00993E41">
            <w:pPr>
              <w:spacing w:after="0"/>
              <w:rPr>
                <w:rFonts w:cstheme="minorHAnsi"/>
              </w:rPr>
            </w:pPr>
          </w:p>
        </w:tc>
      </w:tr>
      <w:tr w:rsidR="00AC1F89" w:rsidRPr="00597CC6" w14:paraId="7D2D07EA" w14:textId="77777777" w:rsidTr="002003CC">
        <w:trPr>
          <w:cantSplit/>
        </w:trPr>
        <w:tc>
          <w:tcPr>
            <w:tcW w:w="3617" w:type="pct"/>
          </w:tcPr>
          <w:p w14:paraId="5E652B6D" w14:textId="77777777" w:rsidR="00AC1F89" w:rsidRDefault="00AC1F89" w:rsidP="00993E41">
            <w:pPr>
              <w:spacing w:after="0"/>
              <w:rPr>
                <w:rFonts w:cstheme="minorHAnsi"/>
              </w:rPr>
            </w:pPr>
            <w:r>
              <w:rPr>
                <w:rFonts w:cstheme="minorHAnsi"/>
              </w:rPr>
              <w:t>HSC 234 (1cr) – Human Anatomy and Physiology I (1) Laboratory</w:t>
            </w:r>
          </w:p>
          <w:p w14:paraId="6A3FE79C" w14:textId="77777777" w:rsidR="00AC1F89" w:rsidRPr="00FE7853" w:rsidRDefault="00AC1F89" w:rsidP="00993E41">
            <w:pPr>
              <w:spacing w:after="0"/>
              <w:rPr>
                <w:rFonts w:cstheme="minorHAnsi"/>
                <w:i/>
                <w:iCs/>
              </w:rPr>
            </w:pPr>
            <w:r>
              <w:rPr>
                <w:rFonts w:cstheme="minorHAnsi"/>
                <w:i/>
                <w:iCs/>
              </w:rPr>
              <w:t>Pre/Co-requisite: HSC 230 or permission of instructor</w:t>
            </w:r>
          </w:p>
        </w:tc>
        <w:tc>
          <w:tcPr>
            <w:tcW w:w="671" w:type="pct"/>
          </w:tcPr>
          <w:p w14:paraId="30A544E8" w14:textId="77777777" w:rsidR="00AC1F89" w:rsidRPr="006A68B8" w:rsidRDefault="00AC1F89" w:rsidP="00993E41">
            <w:pPr>
              <w:spacing w:after="0"/>
              <w:rPr>
                <w:rFonts w:cstheme="minorHAnsi"/>
              </w:rPr>
            </w:pPr>
          </w:p>
        </w:tc>
        <w:tc>
          <w:tcPr>
            <w:tcW w:w="712" w:type="pct"/>
          </w:tcPr>
          <w:p w14:paraId="4F514E13" w14:textId="77777777" w:rsidR="00AC1F89" w:rsidRPr="006A68B8" w:rsidRDefault="00AC1F89" w:rsidP="00993E41">
            <w:pPr>
              <w:spacing w:after="0"/>
              <w:rPr>
                <w:rFonts w:cstheme="minorHAnsi"/>
              </w:rPr>
            </w:pPr>
          </w:p>
        </w:tc>
      </w:tr>
      <w:tr w:rsidR="00AC1F89" w:rsidRPr="00597CC6" w14:paraId="2BC8B858" w14:textId="77777777" w:rsidTr="002003CC">
        <w:trPr>
          <w:cantSplit/>
        </w:trPr>
        <w:tc>
          <w:tcPr>
            <w:tcW w:w="3617" w:type="pct"/>
          </w:tcPr>
          <w:p w14:paraId="4395941E" w14:textId="77777777" w:rsidR="00AC1F89" w:rsidRDefault="00AC1F89" w:rsidP="00993E41">
            <w:pPr>
              <w:spacing w:after="0"/>
              <w:rPr>
                <w:rFonts w:cstheme="minorHAnsi"/>
              </w:rPr>
            </w:pPr>
            <w:r>
              <w:rPr>
                <w:rFonts w:cstheme="minorHAnsi"/>
              </w:rPr>
              <w:t>HSC 235 (1cr) – Human Anatomy and Physiology II (2) Laboratory</w:t>
            </w:r>
          </w:p>
          <w:p w14:paraId="5C602354" w14:textId="77777777" w:rsidR="00AC1F89" w:rsidRDefault="00AC1F89" w:rsidP="00993E41">
            <w:pPr>
              <w:spacing w:after="0"/>
              <w:rPr>
                <w:rFonts w:cstheme="minorHAnsi"/>
                <w:i/>
                <w:iCs/>
              </w:rPr>
            </w:pPr>
            <w:r>
              <w:rPr>
                <w:rFonts w:cstheme="minorHAnsi"/>
                <w:i/>
                <w:iCs/>
              </w:rPr>
              <w:t>Pre-requisite: HSC 230 and HSC 234 (both with a grade of “C” or better)</w:t>
            </w:r>
          </w:p>
          <w:p w14:paraId="6F3844F3" w14:textId="77777777" w:rsidR="00AC1F89" w:rsidRPr="00FE7853" w:rsidRDefault="00AC1F89" w:rsidP="00993E41">
            <w:pPr>
              <w:spacing w:after="0"/>
              <w:rPr>
                <w:rFonts w:cstheme="minorHAnsi"/>
                <w:i/>
                <w:iCs/>
              </w:rPr>
            </w:pPr>
            <w:r>
              <w:rPr>
                <w:rFonts w:cstheme="minorHAnsi"/>
                <w:i/>
                <w:iCs/>
              </w:rPr>
              <w:t>Pre/Co-requisite: HSC 231 or permission of instructor</w:t>
            </w:r>
          </w:p>
        </w:tc>
        <w:tc>
          <w:tcPr>
            <w:tcW w:w="671" w:type="pct"/>
          </w:tcPr>
          <w:p w14:paraId="5CBA0CA5" w14:textId="77777777" w:rsidR="00AC1F89" w:rsidRPr="006A68B8" w:rsidRDefault="00AC1F89" w:rsidP="00993E41">
            <w:pPr>
              <w:spacing w:after="0"/>
              <w:rPr>
                <w:rFonts w:cstheme="minorHAnsi"/>
              </w:rPr>
            </w:pPr>
          </w:p>
        </w:tc>
        <w:tc>
          <w:tcPr>
            <w:tcW w:w="712" w:type="pct"/>
          </w:tcPr>
          <w:p w14:paraId="68840535" w14:textId="77777777" w:rsidR="00AC1F89" w:rsidRPr="006A68B8" w:rsidRDefault="00AC1F89" w:rsidP="00993E41">
            <w:pPr>
              <w:spacing w:after="0"/>
              <w:rPr>
                <w:rFonts w:cstheme="minorHAnsi"/>
              </w:rPr>
            </w:pPr>
          </w:p>
        </w:tc>
      </w:tr>
      <w:tr w:rsidR="00AC1F89" w:rsidRPr="00597CC6" w14:paraId="079E9EF5" w14:textId="77777777" w:rsidTr="002003CC">
        <w:trPr>
          <w:cantSplit/>
        </w:trPr>
        <w:tc>
          <w:tcPr>
            <w:tcW w:w="3617" w:type="pct"/>
          </w:tcPr>
          <w:p w14:paraId="4E54C5A2" w14:textId="77777777" w:rsidR="00AC1F89" w:rsidRDefault="00AC1F89" w:rsidP="00993E41">
            <w:pPr>
              <w:spacing w:after="0"/>
              <w:rPr>
                <w:rFonts w:cstheme="minorHAnsi"/>
              </w:rPr>
            </w:pPr>
            <w:r>
              <w:rPr>
                <w:rFonts w:cstheme="minorHAnsi"/>
              </w:rPr>
              <w:t>HSC 350 (4cr) – Biostatistics</w:t>
            </w:r>
          </w:p>
          <w:p w14:paraId="252EC480" w14:textId="77777777" w:rsidR="00AC1F89" w:rsidRPr="00930B20" w:rsidRDefault="00AC1F89" w:rsidP="00993E41">
            <w:pPr>
              <w:spacing w:after="0"/>
              <w:rPr>
                <w:rFonts w:cstheme="minorHAnsi"/>
                <w:i/>
                <w:iCs/>
              </w:rPr>
            </w:pPr>
            <w:r>
              <w:rPr>
                <w:rFonts w:cstheme="minorHAnsi"/>
                <w:i/>
                <w:iCs/>
              </w:rPr>
              <w:t>Pre-requisite: ESC 110 or HSC 200 or HSC 236 or NUR 201</w:t>
            </w:r>
          </w:p>
        </w:tc>
        <w:tc>
          <w:tcPr>
            <w:tcW w:w="671" w:type="pct"/>
          </w:tcPr>
          <w:p w14:paraId="0E352484" w14:textId="77777777" w:rsidR="00AC1F89" w:rsidRPr="006A68B8" w:rsidRDefault="00AC1F89" w:rsidP="00993E41">
            <w:pPr>
              <w:spacing w:after="0"/>
              <w:rPr>
                <w:rFonts w:cstheme="minorHAnsi"/>
              </w:rPr>
            </w:pPr>
          </w:p>
        </w:tc>
        <w:tc>
          <w:tcPr>
            <w:tcW w:w="712" w:type="pct"/>
          </w:tcPr>
          <w:p w14:paraId="27C69068" w14:textId="77777777" w:rsidR="00AC1F89" w:rsidRPr="006A68B8" w:rsidRDefault="00AC1F89" w:rsidP="00993E41">
            <w:pPr>
              <w:spacing w:after="0"/>
              <w:rPr>
                <w:rFonts w:cstheme="minorHAnsi"/>
              </w:rPr>
            </w:pPr>
          </w:p>
        </w:tc>
      </w:tr>
      <w:tr w:rsidR="00AC1F89" w:rsidRPr="00597CC6" w14:paraId="3D3A95E3" w14:textId="77777777" w:rsidTr="002003CC">
        <w:trPr>
          <w:cantSplit/>
        </w:trPr>
        <w:tc>
          <w:tcPr>
            <w:tcW w:w="3617" w:type="pct"/>
          </w:tcPr>
          <w:p w14:paraId="6B44C0D1" w14:textId="77777777" w:rsidR="00AC1F89" w:rsidRDefault="00AC1F89" w:rsidP="00993E41">
            <w:pPr>
              <w:spacing w:after="0"/>
              <w:rPr>
                <w:rFonts w:cstheme="minorHAnsi"/>
              </w:rPr>
            </w:pPr>
            <w:r>
              <w:rPr>
                <w:rFonts w:cstheme="minorHAnsi"/>
              </w:rPr>
              <w:t>HSC 360 (4cr) – Principles of Epidemiology in Exercise and Public Health</w:t>
            </w:r>
          </w:p>
          <w:p w14:paraId="47A60B62" w14:textId="77777777" w:rsidR="00AC1F89" w:rsidRDefault="00AC1F89" w:rsidP="00993E41">
            <w:pPr>
              <w:spacing w:after="0"/>
              <w:rPr>
                <w:rFonts w:cstheme="minorHAnsi"/>
              </w:rPr>
            </w:pPr>
            <w:r>
              <w:rPr>
                <w:rFonts w:cstheme="minorHAnsi"/>
                <w:i/>
                <w:iCs/>
              </w:rPr>
              <w:t>Pre-requisite: ESC 110 or HSC 200 or HSC 236 and junior or senior status</w:t>
            </w:r>
          </w:p>
        </w:tc>
        <w:tc>
          <w:tcPr>
            <w:tcW w:w="671" w:type="pct"/>
          </w:tcPr>
          <w:p w14:paraId="480F9960" w14:textId="77777777" w:rsidR="00AC1F89" w:rsidRPr="006A68B8" w:rsidRDefault="00AC1F89" w:rsidP="00993E41">
            <w:pPr>
              <w:spacing w:after="0"/>
              <w:rPr>
                <w:rFonts w:cstheme="minorHAnsi"/>
              </w:rPr>
            </w:pPr>
          </w:p>
        </w:tc>
        <w:tc>
          <w:tcPr>
            <w:tcW w:w="712" w:type="pct"/>
          </w:tcPr>
          <w:p w14:paraId="197BCB7F" w14:textId="77777777" w:rsidR="00AC1F89" w:rsidRPr="006A68B8" w:rsidRDefault="00AC1F89" w:rsidP="00993E41">
            <w:pPr>
              <w:spacing w:after="0"/>
              <w:rPr>
                <w:rFonts w:cstheme="minorHAnsi"/>
              </w:rPr>
            </w:pPr>
          </w:p>
        </w:tc>
      </w:tr>
    </w:tbl>
    <w:p w14:paraId="3664524F" w14:textId="77777777" w:rsidR="00AC1F89" w:rsidRDefault="00AC1F89" w:rsidP="00993E41">
      <w:pPr>
        <w:spacing w:after="0"/>
      </w:pPr>
    </w:p>
    <w:p w14:paraId="4FF99F39" w14:textId="04E8F160" w:rsidR="00C20C31" w:rsidRPr="00752C28" w:rsidRDefault="00907E49" w:rsidP="00993E41">
      <w:pPr>
        <w:pStyle w:val="Heading3"/>
        <w:spacing w:before="0" w:after="0"/>
        <w:rPr>
          <w:sz w:val="24"/>
          <w:szCs w:val="28"/>
        </w:rPr>
      </w:pPr>
      <w:r>
        <w:rPr>
          <w:sz w:val="24"/>
          <w:szCs w:val="28"/>
        </w:rPr>
        <w:t>Athletic Training</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07E49" w:rsidRPr="00D421C1" w14:paraId="12179E0A" w14:textId="77777777" w:rsidTr="002003CC">
        <w:trPr>
          <w:cantSplit/>
          <w:tblHeader/>
        </w:trPr>
        <w:tc>
          <w:tcPr>
            <w:tcW w:w="3617" w:type="pct"/>
            <w:shd w:val="clear" w:color="auto" w:fill="D0CECE" w:themeFill="background2" w:themeFillShade="E6"/>
          </w:tcPr>
          <w:p w14:paraId="0218FDF6" w14:textId="60BBBDCE" w:rsidR="00907E49" w:rsidRDefault="00907E49" w:rsidP="00993E41">
            <w:pPr>
              <w:spacing w:after="0"/>
              <w:rPr>
                <w:b/>
                <w:bCs/>
              </w:rPr>
            </w:pPr>
            <w:r>
              <w:rPr>
                <w:b/>
                <w:bCs/>
              </w:rPr>
              <w:t>Athletic Training Requirements (7 Credits)</w:t>
            </w:r>
          </w:p>
          <w:p w14:paraId="13D37D25" w14:textId="77777777" w:rsidR="00907E49" w:rsidRPr="005067AF" w:rsidRDefault="00907E49" w:rsidP="00993E41">
            <w:pPr>
              <w:spacing w:after="0"/>
              <w:rPr>
                <w:rFonts w:ascii="Times New Roman" w:hAnsi="Times New Roman"/>
                <w:sz w:val="21"/>
                <w:szCs w:val="21"/>
              </w:rPr>
            </w:pPr>
          </w:p>
        </w:tc>
        <w:tc>
          <w:tcPr>
            <w:tcW w:w="671" w:type="pct"/>
            <w:shd w:val="clear" w:color="auto" w:fill="D0CECE" w:themeFill="background2" w:themeFillShade="E6"/>
          </w:tcPr>
          <w:p w14:paraId="33749F74" w14:textId="77777777" w:rsidR="00907E49" w:rsidRPr="00D421C1" w:rsidRDefault="00907E49" w:rsidP="00993E41">
            <w:pPr>
              <w:spacing w:after="0"/>
              <w:rPr>
                <w:b/>
                <w:bCs/>
              </w:rPr>
            </w:pPr>
            <w:r w:rsidRPr="00D421C1">
              <w:rPr>
                <w:b/>
                <w:bCs/>
              </w:rPr>
              <w:t>Course Taken</w:t>
            </w:r>
          </w:p>
        </w:tc>
        <w:tc>
          <w:tcPr>
            <w:tcW w:w="712" w:type="pct"/>
            <w:shd w:val="clear" w:color="auto" w:fill="D0CECE" w:themeFill="background2" w:themeFillShade="E6"/>
          </w:tcPr>
          <w:p w14:paraId="1C15F9AA" w14:textId="77777777" w:rsidR="00907E49" w:rsidRPr="00D421C1" w:rsidRDefault="00907E49" w:rsidP="00993E41">
            <w:pPr>
              <w:spacing w:after="0"/>
              <w:rPr>
                <w:b/>
                <w:bCs/>
              </w:rPr>
            </w:pPr>
            <w:r w:rsidRPr="00D421C1">
              <w:rPr>
                <w:b/>
                <w:bCs/>
              </w:rPr>
              <w:t>Semester Taken</w:t>
            </w:r>
          </w:p>
        </w:tc>
      </w:tr>
      <w:tr w:rsidR="00CE57C5" w:rsidRPr="00907E49" w14:paraId="28B02447" w14:textId="77777777" w:rsidTr="000B2C1D">
        <w:trPr>
          <w:cantSplit/>
        </w:trPr>
        <w:tc>
          <w:tcPr>
            <w:tcW w:w="3617" w:type="pct"/>
          </w:tcPr>
          <w:p w14:paraId="07566F89" w14:textId="77777777" w:rsidR="00CE57C5" w:rsidRDefault="00907E49" w:rsidP="00993E41">
            <w:pPr>
              <w:spacing w:after="0"/>
              <w:rPr>
                <w:rFonts w:cstheme="minorHAnsi"/>
              </w:rPr>
            </w:pPr>
            <w:r>
              <w:rPr>
                <w:rFonts w:cstheme="minorHAnsi"/>
              </w:rPr>
              <w:t>ATT 110 (2cr) – Introduction to Athletic Training</w:t>
            </w:r>
          </w:p>
          <w:p w14:paraId="70B8640A" w14:textId="5490F7DE" w:rsidR="00907E49" w:rsidRPr="00907E49" w:rsidRDefault="00907E49" w:rsidP="00993E41">
            <w:pPr>
              <w:spacing w:after="0"/>
              <w:rPr>
                <w:rFonts w:cstheme="minorHAnsi"/>
              </w:rPr>
            </w:pPr>
          </w:p>
        </w:tc>
        <w:tc>
          <w:tcPr>
            <w:tcW w:w="671" w:type="pct"/>
          </w:tcPr>
          <w:p w14:paraId="6CE2C9F1" w14:textId="77777777" w:rsidR="00CE57C5" w:rsidRPr="00907E49" w:rsidRDefault="00CE57C5" w:rsidP="00993E41">
            <w:pPr>
              <w:spacing w:after="0"/>
              <w:rPr>
                <w:rFonts w:cstheme="minorHAnsi"/>
              </w:rPr>
            </w:pPr>
          </w:p>
        </w:tc>
        <w:tc>
          <w:tcPr>
            <w:tcW w:w="712" w:type="pct"/>
          </w:tcPr>
          <w:p w14:paraId="536A1B8F" w14:textId="77777777" w:rsidR="00CE57C5" w:rsidRPr="00907E49" w:rsidRDefault="00CE57C5" w:rsidP="00993E41">
            <w:pPr>
              <w:spacing w:after="0"/>
              <w:rPr>
                <w:rFonts w:cstheme="minorHAnsi"/>
              </w:rPr>
            </w:pPr>
          </w:p>
        </w:tc>
      </w:tr>
      <w:tr w:rsidR="00CE57C5" w:rsidRPr="00907E49" w14:paraId="11127DC7" w14:textId="77777777" w:rsidTr="000B2C1D">
        <w:trPr>
          <w:cantSplit/>
        </w:trPr>
        <w:tc>
          <w:tcPr>
            <w:tcW w:w="3617" w:type="pct"/>
          </w:tcPr>
          <w:p w14:paraId="4B33F56D" w14:textId="77777777" w:rsidR="00CE57C5" w:rsidRDefault="00907E49" w:rsidP="00993E41">
            <w:pPr>
              <w:spacing w:after="0"/>
              <w:rPr>
                <w:rFonts w:cstheme="minorHAnsi"/>
              </w:rPr>
            </w:pPr>
            <w:r>
              <w:rPr>
                <w:rFonts w:cstheme="minorHAnsi"/>
              </w:rPr>
              <w:t>ATT 210 (2cr) – Athletic Training Student Development I (1)</w:t>
            </w:r>
          </w:p>
          <w:p w14:paraId="4591E20B" w14:textId="3ED3E06C" w:rsidR="00907E49" w:rsidRPr="00907E49" w:rsidRDefault="007D62D6" w:rsidP="007D62D6">
            <w:pPr>
              <w:tabs>
                <w:tab w:val="left" w:pos="1575"/>
              </w:tabs>
              <w:spacing w:after="0"/>
              <w:rPr>
                <w:rFonts w:cstheme="minorHAnsi"/>
              </w:rPr>
            </w:pPr>
            <w:r>
              <w:rPr>
                <w:rFonts w:cstheme="minorHAnsi"/>
                <w:i/>
                <w:iCs/>
              </w:rPr>
              <w:t>Pre/Co-requisite: ATT 110</w:t>
            </w:r>
          </w:p>
        </w:tc>
        <w:tc>
          <w:tcPr>
            <w:tcW w:w="671" w:type="pct"/>
          </w:tcPr>
          <w:p w14:paraId="08999E09" w14:textId="77777777" w:rsidR="00CE57C5" w:rsidRPr="00907E49" w:rsidRDefault="00CE57C5" w:rsidP="00993E41">
            <w:pPr>
              <w:spacing w:after="0"/>
              <w:rPr>
                <w:rFonts w:cstheme="minorHAnsi"/>
              </w:rPr>
            </w:pPr>
          </w:p>
        </w:tc>
        <w:tc>
          <w:tcPr>
            <w:tcW w:w="712" w:type="pct"/>
          </w:tcPr>
          <w:p w14:paraId="0850712D" w14:textId="77777777" w:rsidR="00CE57C5" w:rsidRPr="00907E49" w:rsidRDefault="00CE57C5" w:rsidP="00993E41">
            <w:pPr>
              <w:spacing w:after="0"/>
              <w:rPr>
                <w:rFonts w:cstheme="minorHAnsi"/>
              </w:rPr>
            </w:pPr>
          </w:p>
        </w:tc>
      </w:tr>
      <w:tr w:rsidR="00CE57C5" w:rsidRPr="00907E49" w14:paraId="2A2958B1" w14:textId="77777777" w:rsidTr="000B2C1D">
        <w:trPr>
          <w:cantSplit/>
        </w:trPr>
        <w:tc>
          <w:tcPr>
            <w:tcW w:w="3617" w:type="pct"/>
          </w:tcPr>
          <w:p w14:paraId="10D6ADC7" w14:textId="77777777" w:rsidR="00CE57C5" w:rsidRDefault="00907E49" w:rsidP="00993E41">
            <w:pPr>
              <w:spacing w:after="0"/>
              <w:rPr>
                <w:rFonts w:cstheme="minorHAnsi"/>
              </w:rPr>
            </w:pPr>
            <w:r>
              <w:rPr>
                <w:rFonts w:cstheme="minorHAnsi"/>
              </w:rPr>
              <w:t>ATT 310 (3cr) – Athletic Training Student Development II (2)</w:t>
            </w:r>
          </w:p>
          <w:p w14:paraId="5C5B2AE2" w14:textId="5F966E92" w:rsidR="00907E49" w:rsidRPr="00907E49" w:rsidRDefault="007D62D6" w:rsidP="00993E41">
            <w:pPr>
              <w:spacing w:after="0"/>
              <w:rPr>
                <w:rFonts w:cstheme="minorHAnsi"/>
              </w:rPr>
            </w:pPr>
            <w:r>
              <w:rPr>
                <w:rFonts w:cstheme="minorHAnsi"/>
                <w:i/>
                <w:iCs/>
              </w:rPr>
              <w:t>Pre-requisite: ATT 210</w:t>
            </w:r>
          </w:p>
        </w:tc>
        <w:tc>
          <w:tcPr>
            <w:tcW w:w="671" w:type="pct"/>
          </w:tcPr>
          <w:p w14:paraId="3088F6CB" w14:textId="77777777" w:rsidR="00CE57C5" w:rsidRPr="00907E49" w:rsidRDefault="00CE57C5" w:rsidP="00993E41">
            <w:pPr>
              <w:spacing w:after="0"/>
              <w:rPr>
                <w:rFonts w:cstheme="minorHAnsi"/>
              </w:rPr>
            </w:pPr>
          </w:p>
        </w:tc>
        <w:tc>
          <w:tcPr>
            <w:tcW w:w="712" w:type="pct"/>
          </w:tcPr>
          <w:p w14:paraId="1170A9A8" w14:textId="77777777" w:rsidR="00CE57C5" w:rsidRPr="00907E49" w:rsidRDefault="00CE57C5" w:rsidP="00993E41">
            <w:pPr>
              <w:spacing w:after="0"/>
              <w:rPr>
                <w:rFonts w:cstheme="minorHAnsi"/>
              </w:rPr>
            </w:pPr>
          </w:p>
        </w:tc>
      </w:tr>
    </w:tbl>
    <w:p w14:paraId="3AF504B5" w14:textId="77777777" w:rsidR="007257D8" w:rsidRDefault="007257D8" w:rsidP="00993E41">
      <w:pPr>
        <w:spacing w:after="0"/>
      </w:pPr>
    </w:p>
    <w:p w14:paraId="1129BF2B" w14:textId="7001A0A3" w:rsidR="00CE57C5" w:rsidRPr="00752C28" w:rsidRDefault="00907E49" w:rsidP="00993E41">
      <w:pPr>
        <w:pStyle w:val="Heading3"/>
        <w:spacing w:before="0" w:after="0"/>
        <w:rPr>
          <w:sz w:val="24"/>
          <w:szCs w:val="28"/>
        </w:rPr>
      </w:pPr>
      <w:r>
        <w:rPr>
          <w:sz w:val="24"/>
          <w:szCs w:val="28"/>
        </w:rPr>
        <w:lastRenderedPageBreak/>
        <w:t>Major</w:t>
      </w:r>
      <w:r w:rsidR="00CE57C5">
        <w:rPr>
          <w:sz w:val="24"/>
          <w:szCs w:val="28"/>
        </w:rPr>
        <w:t xml:space="preserve"> </w:t>
      </w:r>
      <w:r w:rsidR="00FE0713">
        <w:rPr>
          <w:sz w:val="24"/>
          <w:szCs w:val="28"/>
        </w:rPr>
        <w:t xml:space="preserve">Electives </w:t>
      </w:r>
      <w:r w:rsidR="00CE57C5">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57C5" w:rsidRPr="00D421C1" w14:paraId="479B96C6" w14:textId="77777777" w:rsidTr="000B2C1D">
        <w:trPr>
          <w:cantSplit/>
          <w:tblHeader/>
        </w:trPr>
        <w:tc>
          <w:tcPr>
            <w:tcW w:w="3617" w:type="pct"/>
            <w:shd w:val="clear" w:color="auto" w:fill="D0CECE" w:themeFill="background2" w:themeFillShade="E6"/>
          </w:tcPr>
          <w:p w14:paraId="09978C4C" w14:textId="5C0736A2" w:rsidR="00CE57C5" w:rsidRDefault="00907E49" w:rsidP="00993E41">
            <w:pPr>
              <w:spacing w:after="0"/>
              <w:rPr>
                <w:b/>
                <w:bCs/>
              </w:rPr>
            </w:pPr>
            <w:r>
              <w:rPr>
                <w:b/>
                <w:bCs/>
              </w:rPr>
              <w:t>Major</w:t>
            </w:r>
            <w:r w:rsidR="00CE57C5">
              <w:rPr>
                <w:b/>
                <w:bCs/>
              </w:rPr>
              <w:t xml:space="preserve"> </w:t>
            </w:r>
            <w:r w:rsidR="00FE0713">
              <w:rPr>
                <w:b/>
                <w:bCs/>
              </w:rPr>
              <w:t xml:space="preserve">Electives </w:t>
            </w:r>
            <w:r w:rsidR="00CE57C5">
              <w:rPr>
                <w:b/>
                <w:bCs/>
              </w:rPr>
              <w:t>Requirements (</w:t>
            </w:r>
            <w:r w:rsidR="00FE0713">
              <w:rPr>
                <w:b/>
                <w:bCs/>
              </w:rPr>
              <w:t>6</w:t>
            </w:r>
            <w:r w:rsidR="00CE57C5">
              <w:rPr>
                <w:b/>
                <w:bCs/>
              </w:rPr>
              <w:t xml:space="preserve"> Credits)</w:t>
            </w:r>
          </w:p>
          <w:p w14:paraId="3BF23506" w14:textId="31BBE848" w:rsidR="00FE0713" w:rsidRDefault="00FE0713" w:rsidP="00993E41">
            <w:pPr>
              <w:spacing w:after="0"/>
              <w:rPr>
                <w:rFonts w:ascii="Times New Roman" w:hAnsi="Times New Roman"/>
              </w:rPr>
            </w:pPr>
            <w:r>
              <w:rPr>
                <w:rFonts w:ascii="Times New Roman" w:hAnsi="Times New Roman"/>
              </w:rPr>
              <w:t xml:space="preserve">Refer to </w:t>
            </w:r>
            <w:r w:rsidR="00CA43C2">
              <w:rPr>
                <w:rFonts w:ascii="Times New Roman" w:hAnsi="Times New Roman"/>
              </w:rPr>
              <w:t>department for courses that meet this requirement.</w:t>
            </w:r>
            <w:r>
              <w:rPr>
                <w:rFonts w:ascii="Times New Roman" w:hAnsi="Times New Roman"/>
              </w:rPr>
              <w:t xml:space="preserve"> </w:t>
            </w:r>
          </w:p>
          <w:p w14:paraId="15EDF184" w14:textId="55E8F195" w:rsidR="00CE57C5" w:rsidRPr="005067AF" w:rsidRDefault="00FE0713" w:rsidP="00993E41">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64570761" w14:textId="77777777" w:rsidR="00CE57C5" w:rsidRPr="00D421C1" w:rsidRDefault="00CE57C5" w:rsidP="00993E41">
            <w:pPr>
              <w:spacing w:after="0"/>
              <w:rPr>
                <w:b/>
                <w:bCs/>
              </w:rPr>
            </w:pPr>
            <w:r w:rsidRPr="00D421C1">
              <w:rPr>
                <w:b/>
                <w:bCs/>
              </w:rPr>
              <w:t>Course Taken</w:t>
            </w:r>
          </w:p>
        </w:tc>
        <w:tc>
          <w:tcPr>
            <w:tcW w:w="712" w:type="pct"/>
            <w:shd w:val="clear" w:color="auto" w:fill="D0CECE" w:themeFill="background2" w:themeFillShade="E6"/>
          </w:tcPr>
          <w:p w14:paraId="79C2F771" w14:textId="77777777" w:rsidR="00CE57C5" w:rsidRPr="00D421C1" w:rsidRDefault="00CE57C5" w:rsidP="00993E41">
            <w:pPr>
              <w:spacing w:after="0"/>
              <w:rPr>
                <w:b/>
                <w:bCs/>
              </w:rPr>
            </w:pPr>
            <w:r w:rsidRPr="00D421C1">
              <w:rPr>
                <w:b/>
                <w:bCs/>
              </w:rPr>
              <w:t>Semester Taken</w:t>
            </w:r>
          </w:p>
        </w:tc>
      </w:tr>
      <w:tr w:rsidR="00CA43C2" w:rsidRPr="00597CC6" w14:paraId="10DDD187" w14:textId="77777777" w:rsidTr="002003CC">
        <w:trPr>
          <w:cantSplit/>
        </w:trPr>
        <w:tc>
          <w:tcPr>
            <w:tcW w:w="3617" w:type="pct"/>
          </w:tcPr>
          <w:p w14:paraId="2787EDFB" w14:textId="77777777" w:rsidR="00CA43C2" w:rsidRDefault="00CA43C2" w:rsidP="00993E41">
            <w:pPr>
              <w:spacing w:after="0"/>
              <w:rPr>
                <w:rFonts w:cstheme="minorHAnsi"/>
              </w:rPr>
            </w:pPr>
            <w:r>
              <w:rPr>
                <w:rFonts w:cstheme="minorHAnsi"/>
              </w:rPr>
              <w:t>Major Elective (3cr)</w:t>
            </w:r>
          </w:p>
          <w:p w14:paraId="24C17A85" w14:textId="77777777" w:rsidR="00CA43C2" w:rsidRDefault="00CA43C2" w:rsidP="00993E41">
            <w:pPr>
              <w:spacing w:after="0"/>
              <w:rPr>
                <w:rFonts w:cstheme="minorHAnsi"/>
              </w:rPr>
            </w:pPr>
          </w:p>
        </w:tc>
        <w:tc>
          <w:tcPr>
            <w:tcW w:w="671" w:type="pct"/>
          </w:tcPr>
          <w:p w14:paraId="2D860CF8" w14:textId="77777777" w:rsidR="00CA43C2" w:rsidRPr="006A68B8" w:rsidRDefault="00CA43C2" w:rsidP="00993E41">
            <w:pPr>
              <w:spacing w:after="0"/>
              <w:rPr>
                <w:rFonts w:cstheme="minorHAnsi"/>
              </w:rPr>
            </w:pPr>
          </w:p>
        </w:tc>
        <w:tc>
          <w:tcPr>
            <w:tcW w:w="712" w:type="pct"/>
          </w:tcPr>
          <w:p w14:paraId="0AAC58F8" w14:textId="77777777" w:rsidR="00CA43C2" w:rsidRPr="006A68B8" w:rsidRDefault="00CA43C2" w:rsidP="00993E41">
            <w:pPr>
              <w:spacing w:after="0"/>
              <w:rPr>
                <w:rFonts w:cstheme="minorHAnsi"/>
              </w:rPr>
            </w:pPr>
          </w:p>
        </w:tc>
      </w:tr>
      <w:tr w:rsidR="00CE57C5" w:rsidRPr="00597CC6" w14:paraId="2B739358" w14:textId="77777777" w:rsidTr="000B2C1D">
        <w:trPr>
          <w:cantSplit/>
        </w:trPr>
        <w:tc>
          <w:tcPr>
            <w:tcW w:w="3617" w:type="pct"/>
          </w:tcPr>
          <w:p w14:paraId="63448927" w14:textId="1FC8E91A" w:rsidR="00CE57C5" w:rsidRDefault="00907E49" w:rsidP="00993E41">
            <w:pPr>
              <w:spacing w:after="0"/>
              <w:rPr>
                <w:rFonts w:cstheme="minorHAnsi"/>
              </w:rPr>
            </w:pPr>
            <w:r>
              <w:rPr>
                <w:rFonts w:cstheme="minorHAnsi"/>
              </w:rPr>
              <w:t>Major</w:t>
            </w:r>
            <w:r w:rsidR="00FE0713">
              <w:rPr>
                <w:rFonts w:cstheme="minorHAnsi"/>
              </w:rPr>
              <w:t xml:space="preserve"> Elective (3cr) </w:t>
            </w:r>
          </w:p>
          <w:p w14:paraId="4D924C0A" w14:textId="64A5F5A5" w:rsidR="00FE0713" w:rsidRPr="00C20C31" w:rsidRDefault="00FE0713" w:rsidP="00993E41">
            <w:pPr>
              <w:spacing w:after="0"/>
              <w:rPr>
                <w:rFonts w:cstheme="minorHAnsi"/>
                <w:i/>
                <w:iCs/>
              </w:rPr>
            </w:pPr>
          </w:p>
        </w:tc>
        <w:tc>
          <w:tcPr>
            <w:tcW w:w="671" w:type="pct"/>
          </w:tcPr>
          <w:p w14:paraId="007C0908" w14:textId="77777777" w:rsidR="00CE57C5" w:rsidRPr="006A68B8" w:rsidRDefault="00CE57C5" w:rsidP="00993E41">
            <w:pPr>
              <w:spacing w:after="0"/>
              <w:rPr>
                <w:rFonts w:cstheme="minorHAnsi"/>
              </w:rPr>
            </w:pPr>
          </w:p>
        </w:tc>
        <w:tc>
          <w:tcPr>
            <w:tcW w:w="712" w:type="pct"/>
          </w:tcPr>
          <w:p w14:paraId="317332E0" w14:textId="77777777" w:rsidR="00CE57C5" w:rsidRPr="006A68B8" w:rsidRDefault="00CE57C5" w:rsidP="00993E41">
            <w:pPr>
              <w:spacing w:after="0"/>
              <w:rPr>
                <w:rFonts w:cstheme="minorHAnsi"/>
              </w:rPr>
            </w:pPr>
          </w:p>
        </w:tc>
      </w:tr>
      <w:tr w:rsidR="00FE0713" w:rsidRPr="00597CC6" w14:paraId="5F6784B7" w14:textId="77777777" w:rsidTr="000B2C1D">
        <w:trPr>
          <w:cantSplit/>
        </w:trPr>
        <w:tc>
          <w:tcPr>
            <w:tcW w:w="3617" w:type="pct"/>
          </w:tcPr>
          <w:p w14:paraId="3E09C1C1" w14:textId="186A1376" w:rsidR="00FE0713" w:rsidRDefault="00907E49" w:rsidP="00993E41">
            <w:pPr>
              <w:spacing w:after="0"/>
              <w:rPr>
                <w:rFonts w:cstheme="minorHAnsi"/>
              </w:rPr>
            </w:pPr>
            <w:r>
              <w:rPr>
                <w:rFonts w:cstheme="minorHAnsi"/>
              </w:rPr>
              <w:t>Major</w:t>
            </w:r>
            <w:r w:rsidR="00FE0713">
              <w:rPr>
                <w:rFonts w:cstheme="minorHAnsi"/>
              </w:rPr>
              <w:t xml:space="preserve"> Elective (3cr)</w:t>
            </w:r>
          </w:p>
          <w:p w14:paraId="34F1F5D4" w14:textId="215B5406" w:rsidR="00FE0713" w:rsidRDefault="00FE0713" w:rsidP="00993E41">
            <w:pPr>
              <w:spacing w:after="0"/>
              <w:rPr>
                <w:rFonts w:cstheme="minorHAnsi"/>
              </w:rPr>
            </w:pPr>
          </w:p>
        </w:tc>
        <w:tc>
          <w:tcPr>
            <w:tcW w:w="671" w:type="pct"/>
          </w:tcPr>
          <w:p w14:paraId="417088A1" w14:textId="77777777" w:rsidR="00FE0713" w:rsidRPr="006A68B8" w:rsidRDefault="00FE0713" w:rsidP="00993E41">
            <w:pPr>
              <w:spacing w:after="0"/>
              <w:rPr>
                <w:rFonts w:cstheme="minorHAnsi"/>
              </w:rPr>
            </w:pPr>
          </w:p>
        </w:tc>
        <w:tc>
          <w:tcPr>
            <w:tcW w:w="712" w:type="pct"/>
          </w:tcPr>
          <w:p w14:paraId="15364E53" w14:textId="77777777" w:rsidR="00FE0713" w:rsidRPr="006A68B8" w:rsidRDefault="00FE0713" w:rsidP="00993E41">
            <w:pPr>
              <w:spacing w:after="0"/>
              <w:rPr>
                <w:rFonts w:cstheme="minorHAnsi"/>
              </w:rPr>
            </w:pPr>
          </w:p>
        </w:tc>
      </w:tr>
    </w:tbl>
    <w:p w14:paraId="79717887" w14:textId="77777777" w:rsidR="00CE57C5" w:rsidRDefault="00CE57C5" w:rsidP="00993E41">
      <w:pPr>
        <w:spacing w:after="0"/>
      </w:pPr>
    </w:p>
    <w:p w14:paraId="197FC840" w14:textId="0A67D1A6" w:rsidR="00CA43C2" w:rsidRDefault="00CA43C2" w:rsidP="00993E41">
      <w:pPr>
        <w:pStyle w:val="Heading2"/>
        <w:spacing w:before="0"/>
      </w:pPr>
      <w:r>
        <w:t>Master of Science in Athletic Training Admissions</w:t>
      </w:r>
    </w:p>
    <w:p w14:paraId="7B4EBCA1" w14:textId="75E05574" w:rsidR="00CA43C2" w:rsidRPr="00CA43C2" w:rsidRDefault="00CA43C2" w:rsidP="00993E41">
      <w:pPr>
        <w:spacing w:after="0"/>
      </w:pPr>
      <w:r w:rsidRPr="00CA43C2">
        <w:rPr>
          <w:rFonts w:cstheme="minorHAnsi"/>
        </w:rPr>
        <w:t xml:space="preserve">Students </w:t>
      </w:r>
      <w:r>
        <w:rPr>
          <w:rFonts w:cstheme="minorHAnsi"/>
        </w:rPr>
        <w:t xml:space="preserve">can </w:t>
      </w:r>
      <w:r w:rsidRPr="00CA43C2">
        <w:rPr>
          <w:rFonts w:cstheme="minorHAnsi"/>
        </w:rPr>
        <w:t>earn a Bachelor of Science (B.S.) in Health Science after the completion of four years and then a Master of Science in Athletic Training (MSAT) after the successful completion of an additional post-baccalaureate year.</w:t>
      </w:r>
      <w:r>
        <w:rPr>
          <w:rFonts w:cstheme="minorHAnsi"/>
        </w:rPr>
        <w:t xml:space="preserve"> </w:t>
      </w:r>
    </w:p>
    <w:p w14:paraId="5631F7AC" w14:textId="7FE1C64A" w:rsidR="00CA43C2" w:rsidRPr="00752C28" w:rsidRDefault="00CA43C2" w:rsidP="00993E41">
      <w:pPr>
        <w:pStyle w:val="Heading3"/>
        <w:spacing w:before="0" w:after="0"/>
        <w:rPr>
          <w:sz w:val="24"/>
          <w:szCs w:val="28"/>
        </w:rPr>
      </w:pPr>
      <w:r>
        <w:rPr>
          <w:sz w:val="24"/>
          <w:szCs w:val="28"/>
        </w:rPr>
        <w:t>Admissions Requirements</w:t>
      </w:r>
    </w:p>
    <w:tbl>
      <w:tblPr>
        <w:tblStyle w:val="TableGrid"/>
        <w:tblW w:w="5000" w:type="pct"/>
        <w:tblLook w:val="04A0" w:firstRow="1" w:lastRow="0" w:firstColumn="1" w:lastColumn="0" w:noHBand="0" w:noVBand="1"/>
        <w:tblCaption w:val=" Distribution Requirement "/>
      </w:tblPr>
      <w:tblGrid>
        <w:gridCol w:w="10790"/>
      </w:tblGrid>
      <w:tr w:rsidR="00CA43C2" w:rsidRPr="00D421C1" w14:paraId="36A38307" w14:textId="77777777" w:rsidTr="00CA43C2">
        <w:trPr>
          <w:cantSplit/>
          <w:tblHeader/>
        </w:trPr>
        <w:tc>
          <w:tcPr>
            <w:tcW w:w="5000" w:type="pct"/>
            <w:shd w:val="clear" w:color="auto" w:fill="D0CECE" w:themeFill="background2" w:themeFillShade="E6"/>
          </w:tcPr>
          <w:p w14:paraId="0E30B132" w14:textId="77777777" w:rsidR="00CA43C2" w:rsidRDefault="00CA43C2" w:rsidP="00993E41">
            <w:pPr>
              <w:spacing w:after="0"/>
              <w:rPr>
                <w:b/>
                <w:bCs/>
              </w:rPr>
            </w:pPr>
            <w:r>
              <w:rPr>
                <w:b/>
                <w:bCs/>
              </w:rPr>
              <w:t>Admissions Requirements</w:t>
            </w:r>
          </w:p>
          <w:p w14:paraId="717BD4E7" w14:textId="3237D7F9" w:rsidR="00CA43C2" w:rsidRPr="00D421C1" w:rsidRDefault="00CA43C2" w:rsidP="00993E41">
            <w:pPr>
              <w:spacing w:after="0"/>
              <w:rPr>
                <w:b/>
                <w:bCs/>
              </w:rPr>
            </w:pPr>
          </w:p>
        </w:tc>
      </w:tr>
      <w:tr w:rsidR="00CA43C2" w:rsidRPr="00597CC6" w14:paraId="5CFE8D2C" w14:textId="77777777" w:rsidTr="00CA43C2">
        <w:trPr>
          <w:cantSplit/>
        </w:trPr>
        <w:tc>
          <w:tcPr>
            <w:tcW w:w="5000" w:type="pct"/>
          </w:tcPr>
          <w:p w14:paraId="104F3F29" w14:textId="190338EF" w:rsidR="00993E41" w:rsidRPr="00993E41" w:rsidRDefault="00993E41" w:rsidP="00993E41">
            <w:pPr>
              <w:shd w:val="clear" w:color="auto" w:fill="FFFFFF"/>
              <w:spacing w:after="0" w:line="360" w:lineRule="atLeast"/>
              <w:rPr>
                <w:rFonts w:cstheme="minorHAnsi"/>
                <w:color w:val="000000"/>
              </w:rPr>
            </w:pPr>
            <w:r w:rsidRPr="00993E41">
              <w:rPr>
                <w:rFonts w:cstheme="minorHAnsi"/>
                <w:b/>
                <w:bCs/>
                <w:color w:val="000000"/>
              </w:rPr>
              <w:t>Freshman Direct entry (accelerated) option</w:t>
            </w:r>
            <w:r>
              <w:rPr>
                <w:rFonts w:cstheme="minorHAnsi"/>
                <w:b/>
                <w:bCs/>
                <w:color w:val="000000"/>
              </w:rPr>
              <w:t>:</w:t>
            </w:r>
          </w:p>
          <w:p w14:paraId="4B36C33D" w14:textId="77777777"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Accepted to the University as a new first year student with a declared Bachelor of Science with a major in Health Science.</w:t>
            </w:r>
          </w:p>
          <w:p w14:paraId="0EECCF9C" w14:textId="77777777"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The direct freshman admission is unique and removes the competitive pressure so entry into the professional phase of the program is guaranteed following completion of the required courses provided the student meets prescribed standards for program progression and prerequisite course requirements.</w:t>
            </w:r>
          </w:p>
          <w:p w14:paraId="2DE53BFC" w14:textId="0D4312C8"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High school seniors applying for admission will be reviewed on an individual basis. The best-qualified students are selected from the application pool with a minimum recommended cumulative GPA of 3.00 on a 4.00 scale.</w:t>
            </w:r>
          </w:p>
          <w:p w14:paraId="50335988" w14:textId="308B6065" w:rsidR="00CA43C2"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Recommended courses include 4 years of high school courses in: 1) English, 2) Math, 3) Science, including biology and chemistry [physics encouraged].</w:t>
            </w:r>
          </w:p>
        </w:tc>
      </w:tr>
      <w:tr w:rsidR="00993E41" w:rsidRPr="00597CC6" w14:paraId="65B1289B" w14:textId="77777777" w:rsidTr="00CA43C2">
        <w:trPr>
          <w:cantSplit/>
        </w:trPr>
        <w:tc>
          <w:tcPr>
            <w:tcW w:w="5000" w:type="pct"/>
          </w:tcPr>
          <w:p w14:paraId="586FB972" w14:textId="77777777" w:rsidR="00993E41" w:rsidRPr="00993E41" w:rsidRDefault="00993E41" w:rsidP="00993E41">
            <w:pPr>
              <w:shd w:val="clear" w:color="auto" w:fill="FFFFFF"/>
              <w:spacing w:after="0" w:line="360" w:lineRule="atLeast"/>
              <w:rPr>
                <w:rFonts w:cstheme="minorHAnsi"/>
                <w:color w:val="000000"/>
              </w:rPr>
            </w:pPr>
            <w:r w:rsidRPr="00993E41">
              <w:rPr>
                <w:rFonts w:cstheme="minorHAnsi"/>
                <w:b/>
                <w:bCs/>
                <w:color w:val="000000"/>
              </w:rPr>
              <w:t>Transitional (non-direct entry)</w:t>
            </w:r>
            <w:r>
              <w:rPr>
                <w:rFonts w:cstheme="minorHAnsi"/>
                <w:b/>
                <w:bCs/>
                <w:color w:val="000000"/>
              </w:rPr>
              <w:t xml:space="preserve"> option:</w:t>
            </w:r>
          </w:p>
          <w:p w14:paraId="512A1CE9"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Students who are not enrolled in the accelerated direct entry program may transfer into the degree program by declaring a major in Bachelor of Science in Health Science no later than the start of the Fall term in their 3rd year.</w:t>
            </w:r>
          </w:p>
          <w:p w14:paraId="57A3EFF5"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Minimum of 17 hours of college credit with a minimum of a 3.00 on a 4.00 scale with no science grade below a C.</w:t>
            </w:r>
          </w:p>
          <w:p w14:paraId="473977A0"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These students will be considered for formal admission into the professional program if they have completed all MSAT admission prerequisite courses and met the admissions prerequisite criteria.</w:t>
            </w:r>
          </w:p>
          <w:p w14:paraId="3B6D2855" w14:textId="10978DEE"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A separate application for admission to the MSAT program will be required.</w:t>
            </w:r>
          </w:p>
        </w:tc>
      </w:tr>
      <w:tr w:rsidR="00993E41" w:rsidRPr="00597CC6" w14:paraId="224F26E4" w14:textId="77777777" w:rsidTr="00CA43C2">
        <w:trPr>
          <w:cantSplit/>
        </w:trPr>
        <w:tc>
          <w:tcPr>
            <w:tcW w:w="5000" w:type="pct"/>
          </w:tcPr>
          <w:p w14:paraId="5193B3F2" w14:textId="77777777" w:rsidR="00993E41" w:rsidRPr="00993E41" w:rsidRDefault="00993E41" w:rsidP="00993E41">
            <w:pPr>
              <w:shd w:val="clear" w:color="auto" w:fill="FFFFFF"/>
              <w:spacing w:after="0" w:line="360" w:lineRule="atLeast"/>
              <w:rPr>
                <w:rFonts w:cstheme="minorHAnsi"/>
                <w:b/>
                <w:bCs/>
                <w:color w:val="000000"/>
              </w:rPr>
            </w:pPr>
            <w:r w:rsidRPr="00993E41">
              <w:rPr>
                <w:rFonts w:cstheme="minorHAnsi"/>
                <w:b/>
                <w:bCs/>
                <w:color w:val="000000"/>
              </w:rPr>
              <w:lastRenderedPageBreak/>
              <w:t>Pre-Professional Continuation Standards</w:t>
            </w:r>
            <w:r>
              <w:rPr>
                <w:rFonts w:cstheme="minorHAnsi"/>
                <w:b/>
                <w:bCs/>
                <w:color w:val="000000"/>
              </w:rPr>
              <w:t>:</w:t>
            </w:r>
          </w:p>
          <w:p w14:paraId="2A6B30D1" w14:textId="77777777" w:rsidR="00993E41" w:rsidRPr="00993E41" w:rsidRDefault="00993E41" w:rsidP="00993E41">
            <w:pPr>
              <w:numPr>
                <w:ilvl w:val="0"/>
                <w:numId w:val="6"/>
              </w:numPr>
              <w:shd w:val="clear" w:color="auto" w:fill="FFFFFF"/>
              <w:spacing w:after="0"/>
              <w:ind w:left="1020"/>
              <w:rPr>
                <w:rFonts w:cstheme="minorHAnsi"/>
                <w:color w:val="000000"/>
              </w:rPr>
            </w:pPr>
            <w:r w:rsidRPr="00993E41">
              <w:rPr>
                <w:rFonts w:cstheme="minorHAnsi"/>
                <w:color w:val="000000"/>
              </w:rPr>
              <w:t>Grade Point Average requirements</w:t>
            </w:r>
          </w:p>
          <w:p w14:paraId="6D3C9CF6" w14:textId="77777777" w:rsidR="00993E41" w:rsidRPr="00993E41" w:rsidRDefault="00993E41" w:rsidP="00993E41">
            <w:pPr>
              <w:numPr>
                <w:ilvl w:val="1"/>
                <w:numId w:val="6"/>
              </w:numPr>
              <w:shd w:val="clear" w:color="auto" w:fill="FFFFFF"/>
              <w:spacing w:after="0" w:line="360" w:lineRule="atLeast"/>
              <w:ind w:left="2040"/>
              <w:rPr>
                <w:rFonts w:cstheme="minorHAnsi"/>
                <w:color w:val="000000"/>
              </w:rPr>
            </w:pPr>
            <w:r w:rsidRPr="00993E41">
              <w:rPr>
                <w:rFonts w:cstheme="minorHAnsi"/>
                <w:color w:val="000000"/>
              </w:rPr>
              <w:t>With</w:t>
            </w:r>
            <w:r>
              <w:rPr>
                <w:rFonts w:cstheme="minorHAnsi"/>
                <w:color w:val="000000"/>
              </w:rPr>
              <w:t xml:space="preserve"> </w:t>
            </w:r>
            <w:r w:rsidRPr="00993E41">
              <w:rPr>
                <w:rFonts w:cstheme="minorHAnsi"/>
                <w:color w:val="000000"/>
              </w:rPr>
              <w:t>≤ 32 credit hours</w:t>
            </w:r>
          </w:p>
          <w:p w14:paraId="495E7DCE" w14:textId="77777777" w:rsidR="00993E41" w:rsidRPr="00993E41" w:rsidRDefault="00993E41" w:rsidP="00993E41">
            <w:pPr>
              <w:numPr>
                <w:ilvl w:val="2"/>
                <w:numId w:val="7"/>
              </w:numPr>
              <w:shd w:val="clear" w:color="auto" w:fill="FFFFFF"/>
              <w:spacing w:after="0" w:line="360" w:lineRule="atLeast"/>
              <w:ind w:left="3060"/>
              <w:rPr>
                <w:rFonts w:cstheme="minorHAnsi"/>
                <w:color w:val="000000"/>
              </w:rPr>
            </w:pPr>
            <w:r w:rsidRPr="00993E41">
              <w:rPr>
                <w:rFonts w:cstheme="minorHAnsi"/>
                <w:color w:val="000000"/>
              </w:rPr>
              <w:t>Good Standing</w:t>
            </w:r>
            <w:r>
              <w:rPr>
                <w:rFonts w:cstheme="minorHAnsi"/>
                <w:color w:val="000000"/>
              </w:rPr>
              <w:t xml:space="preserve"> </w:t>
            </w:r>
            <w:r w:rsidRPr="00993E41">
              <w:rPr>
                <w:rFonts w:cstheme="minorHAnsi"/>
                <w:color w:val="000000"/>
              </w:rPr>
              <w:t>– ≥2.70</w:t>
            </w:r>
          </w:p>
          <w:p w14:paraId="490D2C2A" w14:textId="77777777" w:rsidR="00993E41" w:rsidRPr="00993E41" w:rsidRDefault="00993E41" w:rsidP="00993E41">
            <w:pPr>
              <w:numPr>
                <w:ilvl w:val="2"/>
                <w:numId w:val="8"/>
              </w:numPr>
              <w:shd w:val="clear" w:color="auto" w:fill="FFFFFF"/>
              <w:spacing w:after="0" w:line="360" w:lineRule="atLeast"/>
              <w:ind w:left="3060"/>
              <w:rPr>
                <w:rFonts w:cstheme="minorHAnsi"/>
                <w:color w:val="000000"/>
              </w:rPr>
            </w:pPr>
            <w:r w:rsidRPr="00993E41">
              <w:rPr>
                <w:rFonts w:cstheme="minorHAnsi"/>
                <w:color w:val="000000"/>
              </w:rPr>
              <w:t>Academic Jeopardy - 2.30 to 2.69</w:t>
            </w:r>
          </w:p>
          <w:p w14:paraId="1964296B" w14:textId="77777777" w:rsidR="00993E41" w:rsidRPr="00993E41" w:rsidRDefault="00993E41" w:rsidP="00993E41">
            <w:pPr>
              <w:numPr>
                <w:ilvl w:val="2"/>
                <w:numId w:val="9"/>
              </w:numPr>
              <w:shd w:val="clear" w:color="auto" w:fill="FFFFFF"/>
              <w:spacing w:after="0" w:line="360" w:lineRule="atLeast"/>
              <w:ind w:left="3060"/>
              <w:rPr>
                <w:rFonts w:cstheme="minorHAnsi"/>
                <w:color w:val="000000"/>
              </w:rPr>
            </w:pPr>
            <w:r w:rsidRPr="00993E41">
              <w:rPr>
                <w:rFonts w:cstheme="minorHAnsi"/>
                <w:color w:val="000000"/>
              </w:rPr>
              <w:t>Academic Probation -</w:t>
            </w:r>
            <w:r>
              <w:rPr>
                <w:rFonts w:cstheme="minorHAnsi"/>
                <w:color w:val="000000"/>
              </w:rPr>
              <w:t xml:space="preserve"> </w:t>
            </w:r>
            <w:r w:rsidRPr="00993E41">
              <w:rPr>
                <w:rFonts w:cstheme="minorHAnsi"/>
                <w:color w:val="000000"/>
              </w:rPr>
              <w:t>&lt;2.30</w:t>
            </w:r>
          </w:p>
          <w:p w14:paraId="32959F66" w14:textId="77777777" w:rsidR="00993E41" w:rsidRPr="00993E41" w:rsidRDefault="00993E41" w:rsidP="00993E41">
            <w:pPr>
              <w:numPr>
                <w:ilvl w:val="1"/>
                <w:numId w:val="6"/>
              </w:numPr>
              <w:shd w:val="clear" w:color="auto" w:fill="FFFFFF"/>
              <w:spacing w:after="0" w:line="360" w:lineRule="atLeast"/>
              <w:ind w:left="2040"/>
              <w:rPr>
                <w:rFonts w:cstheme="minorHAnsi"/>
                <w:color w:val="000000"/>
              </w:rPr>
            </w:pPr>
            <w:r w:rsidRPr="00993E41">
              <w:rPr>
                <w:rFonts w:cstheme="minorHAnsi"/>
                <w:color w:val="000000"/>
              </w:rPr>
              <w:t>With &gt; 32 credit hours</w:t>
            </w:r>
          </w:p>
          <w:p w14:paraId="3110E85E" w14:textId="77777777" w:rsidR="00993E41" w:rsidRPr="00993E41" w:rsidRDefault="00993E41" w:rsidP="00993E41">
            <w:pPr>
              <w:numPr>
                <w:ilvl w:val="2"/>
                <w:numId w:val="10"/>
              </w:numPr>
              <w:shd w:val="clear" w:color="auto" w:fill="FFFFFF"/>
              <w:spacing w:after="0" w:line="360" w:lineRule="atLeast"/>
              <w:ind w:left="3060"/>
              <w:rPr>
                <w:rFonts w:cstheme="minorHAnsi"/>
                <w:color w:val="000000"/>
              </w:rPr>
            </w:pPr>
            <w:r w:rsidRPr="00993E41">
              <w:rPr>
                <w:rFonts w:cstheme="minorHAnsi"/>
                <w:color w:val="000000"/>
              </w:rPr>
              <w:t>Good Standing -</w:t>
            </w:r>
            <w:r>
              <w:rPr>
                <w:rFonts w:cstheme="minorHAnsi"/>
                <w:color w:val="000000"/>
              </w:rPr>
              <w:t xml:space="preserve"> </w:t>
            </w:r>
            <w:r w:rsidRPr="00993E41">
              <w:rPr>
                <w:rFonts w:cstheme="minorHAnsi"/>
                <w:color w:val="000000"/>
              </w:rPr>
              <w:t>≥2.70</w:t>
            </w:r>
          </w:p>
          <w:p w14:paraId="70AF2F98" w14:textId="77777777" w:rsidR="00993E41" w:rsidRPr="00993E41" w:rsidRDefault="00993E41" w:rsidP="00993E41">
            <w:pPr>
              <w:numPr>
                <w:ilvl w:val="2"/>
                <w:numId w:val="11"/>
              </w:numPr>
              <w:shd w:val="clear" w:color="auto" w:fill="FFFFFF"/>
              <w:spacing w:after="0" w:line="360" w:lineRule="atLeast"/>
              <w:ind w:left="3060"/>
              <w:rPr>
                <w:rFonts w:cstheme="minorHAnsi"/>
                <w:color w:val="000000"/>
              </w:rPr>
            </w:pPr>
            <w:r w:rsidRPr="00993E41">
              <w:rPr>
                <w:rFonts w:cstheme="minorHAnsi"/>
                <w:color w:val="000000"/>
              </w:rPr>
              <w:t>Academic Jeopardy - 2.5 to 2.69</w:t>
            </w:r>
          </w:p>
          <w:p w14:paraId="4614AD74" w14:textId="338EFE87" w:rsidR="00993E41" w:rsidRPr="00993E41" w:rsidRDefault="00993E41" w:rsidP="00993E41">
            <w:pPr>
              <w:numPr>
                <w:ilvl w:val="2"/>
                <w:numId w:val="12"/>
              </w:numPr>
              <w:shd w:val="clear" w:color="auto" w:fill="FFFFFF"/>
              <w:spacing w:after="0" w:line="360" w:lineRule="atLeast"/>
              <w:ind w:left="3060"/>
              <w:rPr>
                <w:rFonts w:cstheme="minorHAnsi"/>
                <w:color w:val="000000"/>
              </w:rPr>
            </w:pPr>
            <w:r w:rsidRPr="00993E41">
              <w:rPr>
                <w:rFonts w:cstheme="minorHAnsi"/>
                <w:color w:val="000000"/>
              </w:rPr>
              <w:t>Academic Probation - &lt;2.49</w:t>
            </w:r>
          </w:p>
        </w:tc>
      </w:tr>
      <w:tr w:rsidR="00993E41" w:rsidRPr="00597CC6" w14:paraId="7F4028CD" w14:textId="77777777" w:rsidTr="00CA43C2">
        <w:trPr>
          <w:cantSplit/>
        </w:trPr>
        <w:tc>
          <w:tcPr>
            <w:tcW w:w="5000" w:type="pct"/>
          </w:tcPr>
          <w:p w14:paraId="6A028F4B" w14:textId="5B6A4AA4" w:rsidR="00993E41" w:rsidRPr="00993E41" w:rsidRDefault="00993E41" w:rsidP="00993E41">
            <w:pPr>
              <w:shd w:val="clear" w:color="auto" w:fill="FFFFFF"/>
              <w:spacing w:after="0" w:line="360" w:lineRule="atLeast"/>
              <w:rPr>
                <w:rFonts w:cstheme="minorHAnsi"/>
                <w:b/>
                <w:bCs/>
                <w:color w:val="000000"/>
              </w:rPr>
            </w:pPr>
            <w:r w:rsidRPr="00993E41">
              <w:rPr>
                <w:rFonts w:cstheme="minorHAnsi"/>
                <w:color w:val="000000"/>
              </w:rPr>
              <w:t>A minimum cumulative grade point average (GPA) of 2.70 is required to enter the MSAT phase of the program.</w:t>
            </w:r>
          </w:p>
        </w:tc>
      </w:tr>
      <w:tr w:rsidR="00993E41" w:rsidRPr="00597CC6" w14:paraId="430451F2" w14:textId="77777777" w:rsidTr="00CA43C2">
        <w:trPr>
          <w:cantSplit/>
        </w:trPr>
        <w:tc>
          <w:tcPr>
            <w:tcW w:w="5000" w:type="pct"/>
          </w:tcPr>
          <w:p w14:paraId="7AA91129" w14:textId="58C824A6" w:rsidR="00993E41" w:rsidRPr="00993E41" w:rsidRDefault="00AC3429" w:rsidP="00AC3429">
            <w:pPr>
              <w:shd w:val="clear" w:color="auto" w:fill="FFFFFF"/>
              <w:tabs>
                <w:tab w:val="left" w:pos="4695"/>
              </w:tabs>
              <w:spacing w:after="0" w:line="360" w:lineRule="atLeast"/>
              <w:rPr>
                <w:rFonts w:cstheme="minorHAnsi"/>
                <w:color w:val="000000"/>
              </w:rPr>
            </w:pPr>
            <w:r w:rsidRPr="00AC3429">
              <w:rPr>
                <w:rFonts w:cstheme="minorHAnsi"/>
                <w:color w:val="000000"/>
              </w:rPr>
              <w:t>The following courses are prerequisites for admission to the MSAT professional program: BIO 198, BIO 198L, CHE 152, CHE 153, PHY 200/200L, PSY 101, HSC 203, HSC 230, HSC 231, HSC 234, HSC 235, HSC 350, ESC 340, ESC 460</w:t>
            </w:r>
            <w:r>
              <w:rPr>
                <w:rFonts w:cstheme="minorHAnsi"/>
                <w:color w:val="000000"/>
              </w:rPr>
              <w:t>.</w:t>
            </w:r>
          </w:p>
        </w:tc>
      </w:tr>
    </w:tbl>
    <w:p w14:paraId="3F3E05C2" w14:textId="77777777" w:rsidR="00CA43C2" w:rsidRPr="003A6270" w:rsidRDefault="00CA43C2" w:rsidP="00993E41">
      <w:pPr>
        <w:spacing w:after="0"/>
      </w:pPr>
    </w:p>
    <w:sectPr w:rsidR="00CA43C2"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5FBA" w14:textId="77777777" w:rsidR="00C52DB3" w:rsidRDefault="00C52DB3" w:rsidP="00A5113C">
      <w:pPr>
        <w:spacing w:after="0"/>
      </w:pPr>
      <w:r>
        <w:separator/>
      </w:r>
    </w:p>
  </w:endnote>
  <w:endnote w:type="continuationSeparator" w:id="0">
    <w:p w14:paraId="29963994" w14:textId="77777777" w:rsidR="00C52DB3" w:rsidRDefault="00C52DB3"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38BA" w14:textId="77777777" w:rsidR="00C52DB3" w:rsidRDefault="00C52DB3" w:rsidP="00A5113C">
      <w:pPr>
        <w:spacing w:after="0"/>
      </w:pPr>
      <w:r>
        <w:separator/>
      </w:r>
    </w:p>
  </w:footnote>
  <w:footnote w:type="continuationSeparator" w:id="0">
    <w:p w14:paraId="728AF90F" w14:textId="77777777" w:rsidR="00C52DB3" w:rsidRDefault="00C52DB3"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676D"/>
    <w:multiLevelType w:val="multilevel"/>
    <w:tmpl w:val="256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03932"/>
    <w:multiLevelType w:val="multilevel"/>
    <w:tmpl w:val="D8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418C"/>
    <w:multiLevelType w:val="multilevel"/>
    <w:tmpl w:val="91FE5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951861">
    <w:abstractNumId w:val="4"/>
  </w:num>
  <w:num w:numId="2" w16cid:durableId="675963019">
    <w:abstractNumId w:val="5"/>
  </w:num>
  <w:num w:numId="3" w16cid:durableId="476262449">
    <w:abstractNumId w:val="1"/>
  </w:num>
  <w:num w:numId="4" w16cid:durableId="1299648138">
    <w:abstractNumId w:val="0"/>
  </w:num>
  <w:num w:numId="5" w16cid:durableId="1129132587">
    <w:abstractNumId w:val="2"/>
  </w:num>
  <w:num w:numId="6" w16cid:durableId="688022271">
    <w:abstractNumId w:val="3"/>
  </w:num>
  <w:num w:numId="7" w16cid:durableId="694354850">
    <w:abstractNumId w:val="3"/>
  </w:num>
  <w:num w:numId="8" w16cid:durableId="1654525082">
    <w:abstractNumId w:val="3"/>
  </w:num>
  <w:num w:numId="9" w16cid:durableId="14120301">
    <w:abstractNumId w:val="3"/>
  </w:num>
  <w:num w:numId="10" w16cid:durableId="1555846305">
    <w:abstractNumId w:val="3"/>
  </w:num>
  <w:num w:numId="11" w16cid:durableId="1493595210">
    <w:abstractNumId w:val="3"/>
  </w:num>
  <w:num w:numId="12" w16cid:durableId="170586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C046D"/>
    <w:rsid w:val="000D0B20"/>
    <w:rsid w:val="000D390D"/>
    <w:rsid w:val="00103A12"/>
    <w:rsid w:val="00145EE4"/>
    <w:rsid w:val="001C0A72"/>
    <w:rsid w:val="001F6F90"/>
    <w:rsid w:val="00230D07"/>
    <w:rsid w:val="00233CE6"/>
    <w:rsid w:val="00235F2A"/>
    <w:rsid w:val="002566EE"/>
    <w:rsid w:val="002832BC"/>
    <w:rsid w:val="00283E79"/>
    <w:rsid w:val="00290ABF"/>
    <w:rsid w:val="002946E6"/>
    <w:rsid w:val="002A2A2D"/>
    <w:rsid w:val="002E08A0"/>
    <w:rsid w:val="002F43B3"/>
    <w:rsid w:val="00310FB1"/>
    <w:rsid w:val="00354530"/>
    <w:rsid w:val="00365509"/>
    <w:rsid w:val="00366CF4"/>
    <w:rsid w:val="00395EF7"/>
    <w:rsid w:val="003A3329"/>
    <w:rsid w:val="003A6270"/>
    <w:rsid w:val="003E6BB6"/>
    <w:rsid w:val="00403CB1"/>
    <w:rsid w:val="00422485"/>
    <w:rsid w:val="00433553"/>
    <w:rsid w:val="004411A7"/>
    <w:rsid w:val="00443AAD"/>
    <w:rsid w:val="0046097D"/>
    <w:rsid w:val="00475D23"/>
    <w:rsid w:val="00484B93"/>
    <w:rsid w:val="005067AF"/>
    <w:rsid w:val="00520D55"/>
    <w:rsid w:val="00526050"/>
    <w:rsid w:val="005339EA"/>
    <w:rsid w:val="0054257A"/>
    <w:rsid w:val="005568F4"/>
    <w:rsid w:val="00576E3F"/>
    <w:rsid w:val="0058774D"/>
    <w:rsid w:val="00597CC6"/>
    <w:rsid w:val="005A57B8"/>
    <w:rsid w:val="005B72A2"/>
    <w:rsid w:val="005C64DC"/>
    <w:rsid w:val="005D1B18"/>
    <w:rsid w:val="005F79E4"/>
    <w:rsid w:val="0063579D"/>
    <w:rsid w:val="0064090B"/>
    <w:rsid w:val="006464A0"/>
    <w:rsid w:val="00656682"/>
    <w:rsid w:val="00673707"/>
    <w:rsid w:val="006A68B8"/>
    <w:rsid w:val="006E0A87"/>
    <w:rsid w:val="006E4496"/>
    <w:rsid w:val="006F2877"/>
    <w:rsid w:val="007257D8"/>
    <w:rsid w:val="00726D6E"/>
    <w:rsid w:val="00735149"/>
    <w:rsid w:val="00752C28"/>
    <w:rsid w:val="007A0E31"/>
    <w:rsid w:val="007D62D6"/>
    <w:rsid w:val="007F140B"/>
    <w:rsid w:val="008102C4"/>
    <w:rsid w:val="008375B7"/>
    <w:rsid w:val="00842DBA"/>
    <w:rsid w:val="00880BBB"/>
    <w:rsid w:val="008E3B42"/>
    <w:rsid w:val="008F4595"/>
    <w:rsid w:val="00902A5F"/>
    <w:rsid w:val="00907E49"/>
    <w:rsid w:val="00930B20"/>
    <w:rsid w:val="009431D7"/>
    <w:rsid w:val="00984105"/>
    <w:rsid w:val="00987D73"/>
    <w:rsid w:val="00993E41"/>
    <w:rsid w:val="009A4305"/>
    <w:rsid w:val="009E320D"/>
    <w:rsid w:val="00A12A9C"/>
    <w:rsid w:val="00A5113C"/>
    <w:rsid w:val="00A52490"/>
    <w:rsid w:val="00A54351"/>
    <w:rsid w:val="00A857EE"/>
    <w:rsid w:val="00AA7C8C"/>
    <w:rsid w:val="00AC1F89"/>
    <w:rsid w:val="00AC3429"/>
    <w:rsid w:val="00AE0437"/>
    <w:rsid w:val="00B26CAC"/>
    <w:rsid w:val="00B62751"/>
    <w:rsid w:val="00BE4E97"/>
    <w:rsid w:val="00BE6680"/>
    <w:rsid w:val="00BF6D7D"/>
    <w:rsid w:val="00BF7739"/>
    <w:rsid w:val="00C20C31"/>
    <w:rsid w:val="00C52DB3"/>
    <w:rsid w:val="00C74B43"/>
    <w:rsid w:val="00CA43C2"/>
    <w:rsid w:val="00CB6122"/>
    <w:rsid w:val="00CE57C5"/>
    <w:rsid w:val="00D36865"/>
    <w:rsid w:val="00D421C1"/>
    <w:rsid w:val="00D44385"/>
    <w:rsid w:val="00D54E6A"/>
    <w:rsid w:val="00D6459B"/>
    <w:rsid w:val="00D678A4"/>
    <w:rsid w:val="00D77D18"/>
    <w:rsid w:val="00D93917"/>
    <w:rsid w:val="00DB537A"/>
    <w:rsid w:val="00E32A00"/>
    <w:rsid w:val="00E415F7"/>
    <w:rsid w:val="00E441B3"/>
    <w:rsid w:val="00E55358"/>
    <w:rsid w:val="00EA684D"/>
    <w:rsid w:val="00EA6BBF"/>
    <w:rsid w:val="00EF2C1D"/>
    <w:rsid w:val="00F14491"/>
    <w:rsid w:val="00F423EC"/>
    <w:rsid w:val="00F60F78"/>
    <w:rsid w:val="00F60F98"/>
    <w:rsid w:val="00F76D4F"/>
    <w:rsid w:val="00F77629"/>
    <w:rsid w:val="00F96F24"/>
    <w:rsid w:val="00FC045F"/>
    <w:rsid w:val="00FC4B76"/>
    <w:rsid w:val="00FD2C47"/>
    <w:rsid w:val="00FE0713"/>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3E41"/>
    <w:pPr>
      <w:spacing w:before="100" w:beforeAutospacing="1" w:after="100" w:afterAutospacing="1"/>
    </w:pPr>
    <w:rPr>
      <w:rFonts w:ascii="Times New Roman" w:hAnsi="Times New Roman"/>
    </w:rPr>
  </w:style>
  <w:style w:type="character" w:styleId="Strong">
    <w:name w:val="Strong"/>
    <w:basedOn w:val="DefaultParagraphFont"/>
    <w:uiPriority w:val="22"/>
    <w:qFormat/>
    <w:rsid w:val="00993E41"/>
    <w:rPr>
      <w:b/>
      <w:bCs/>
    </w:rPr>
  </w:style>
  <w:style w:type="character" w:styleId="FollowedHyperlink">
    <w:name w:val="FollowedHyperlink"/>
    <w:basedOn w:val="DefaultParagraphFont"/>
    <w:uiPriority w:val="99"/>
    <w:semiHidden/>
    <w:unhideWhenUsed/>
    <w:rsid w:val="00BE66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en/current/catalog/undergraduate-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9208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Health Science</dc:title>
  <dc:subject/>
  <dc:creator>The University of Tampa</dc:creator>
  <cp:keywords>Unofficial, Degree, Planning, Worksheet, Major, BS, in, Health, Science, The, University, of, Tampa</cp:keywords>
  <dc:description/>
  <cp:lastModifiedBy>Mason Weibley</cp:lastModifiedBy>
  <cp:revision>3</cp:revision>
  <dcterms:created xsi:type="dcterms:W3CDTF">2025-07-11T18:22:00Z</dcterms:created>
  <dcterms:modified xsi:type="dcterms:W3CDTF">2025-07-11T18:22:00Z</dcterms:modified>
  <cp:category/>
</cp:coreProperties>
</file>