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EA7" w:rsidRDefault="00990EA7">
      <w:pPr>
        <w:pStyle w:val="BodyText"/>
        <w:spacing w:before="200"/>
      </w:pPr>
    </w:p>
    <w:p w:rsidR="00990EA7" w:rsidRDefault="00BA096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187085</wp:posOffset>
                </wp:positionV>
                <wp:extent cx="6098540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 h="9525">
                              <a:moveTo>
                                <a:pt x="609854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098540" y="9525"/>
                              </a:lnTo>
                              <a:lnTo>
                                <a:pt x="6098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03819" id="Graphic 1" o:spid="_x0000_s1026" style="position:absolute;margin-left:70.5pt;margin-top:14.75pt;width:480.2pt;height: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" path="m6098540,l,,,9525r6098540,l609854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Contact</w:t>
      </w:r>
    </w:p>
    <w:p w:rsidR="00990EA7" w:rsidRDefault="00BA0969">
      <w:pPr>
        <w:pStyle w:val="Title"/>
      </w:pPr>
      <w:r>
        <w:br w:type="column"/>
      </w:r>
      <w:r>
        <w:t>Rachel E. Severson,</w:t>
      </w:r>
      <w:r>
        <w:rPr>
          <w:spacing w:val="1"/>
        </w:rPr>
        <w:t xml:space="preserve"> </w:t>
      </w:r>
      <w:r>
        <w:rPr>
          <w:spacing w:val="-2"/>
        </w:rPr>
        <w:t>Ph.D.</w:t>
      </w:r>
    </w:p>
    <w:p w:rsidR="00990EA7" w:rsidRDefault="00990EA7">
      <w:pPr>
        <w:sectPr w:rsidR="00990EA7">
          <w:type w:val="continuous"/>
          <w:pgSz w:w="12240" w:h="15840"/>
          <w:pgMar w:top="1380" w:right="1300" w:bottom="280" w:left="1280" w:header="720" w:footer="720" w:gutter="0"/>
          <w:cols w:num="2" w:space="720" w:equalWidth="0">
            <w:col w:w="1016" w:space="1851"/>
            <w:col w:w="6793"/>
          </w:cols>
        </w:sectPr>
      </w:pPr>
    </w:p>
    <w:p w:rsidR="00990EA7" w:rsidRDefault="00990EA7">
      <w:pPr>
        <w:pStyle w:val="BodyText"/>
        <w:spacing w:before="34"/>
      </w:pPr>
    </w:p>
    <w:p w:rsidR="00990EA7" w:rsidRDefault="00BA0969">
      <w:pPr>
        <w:pStyle w:val="BodyText"/>
        <w:tabs>
          <w:tab w:val="left" w:pos="1600"/>
        </w:tabs>
        <w:spacing w:line="242" w:lineRule="auto"/>
        <w:ind w:left="1601" w:right="5842" w:hanging="1441"/>
      </w:pPr>
      <w:r>
        <w:rPr>
          <w:spacing w:val="-2"/>
        </w:rPr>
        <w:t>Office:</w:t>
      </w:r>
      <w:r>
        <w:tab/>
        <w:t>University of Tampa 401</w:t>
      </w:r>
      <w:r>
        <w:rPr>
          <w:spacing w:val="-15"/>
        </w:rPr>
        <w:t xml:space="preserve"> </w:t>
      </w:r>
      <w:r>
        <w:t>W.</w:t>
      </w:r>
      <w:r>
        <w:rPr>
          <w:spacing w:val="-15"/>
        </w:rPr>
        <w:t xml:space="preserve"> </w:t>
      </w:r>
      <w:r>
        <w:t>Kennedy</w:t>
      </w:r>
      <w:r>
        <w:rPr>
          <w:spacing w:val="-15"/>
        </w:rPr>
        <w:t xml:space="preserve"> </w:t>
      </w:r>
      <w:r>
        <w:t>Blvd. Tampa, FL 33606</w:t>
      </w:r>
    </w:p>
    <w:p w:rsidR="00990EA7" w:rsidRDefault="00BA0969">
      <w:pPr>
        <w:pStyle w:val="BodyText"/>
        <w:tabs>
          <w:tab w:val="left" w:pos="1600"/>
        </w:tabs>
        <w:spacing w:line="269" w:lineRule="exact"/>
        <w:ind w:left="160"/>
      </w:pPr>
      <w:r>
        <w:rPr>
          <w:spacing w:val="-2"/>
        </w:rPr>
        <w:t>Phone:</w:t>
      </w:r>
      <w:r>
        <w:tab/>
        <w:t>(813)</w:t>
      </w:r>
      <w:r>
        <w:rPr>
          <w:spacing w:val="-2"/>
        </w:rPr>
        <w:t xml:space="preserve"> </w:t>
      </w:r>
      <w:r>
        <w:t>257-</w:t>
      </w:r>
      <w:r>
        <w:rPr>
          <w:spacing w:val="-4"/>
        </w:rPr>
        <w:t>3492</w:t>
      </w:r>
    </w:p>
    <w:p w:rsidR="00990EA7" w:rsidRDefault="00BA0969">
      <w:pPr>
        <w:pStyle w:val="BodyText"/>
        <w:tabs>
          <w:tab w:val="left" w:pos="1600"/>
        </w:tabs>
        <w:spacing w:line="275" w:lineRule="exact"/>
        <w:ind w:left="160"/>
      </w:pPr>
      <w:r>
        <w:rPr>
          <w:spacing w:val="-2"/>
        </w:rPr>
        <w:t>Email:</w:t>
      </w:r>
      <w:r>
        <w:tab/>
      </w:r>
      <w:hyperlink r:id="rId4" w:tooltip="Rachel Severson Email Address">
        <w:r w:rsidRPr="00BA0969">
          <w:rPr>
            <w:spacing w:val="-2"/>
            <w:u w:val="single"/>
          </w:rPr>
          <w:t>rseverson@ut.edu</w:t>
        </w:r>
      </w:hyperlink>
      <w:bookmarkStart w:id="0" w:name="_GoBack"/>
      <w:bookmarkEnd w:id="0"/>
    </w:p>
    <w:p w:rsidR="00990EA7" w:rsidRDefault="00BA0969">
      <w:pPr>
        <w:pStyle w:val="Heading1"/>
        <w:spacing w:before="27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364295</wp:posOffset>
                </wp:positionV>
                <wp:extent cx="598424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6350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5984240" y="6350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F78F3" id="Graphic 2" o:spid="_x0000_s1026" style="position:absolute;margin-left:70.5pt;margin-top:28.7pt;width:471.2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" path="m5984240,l,,,6350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t>Academic</w:t>
      </w:r>
      <w:r>
        <w:rPr>
          <w:spacing w:val="-6"/>
        </w:rPr>
        <w:t xml:space="preserve"> </w:t>
      </w:r>
      <w:r>
        <w:rPr>
          <w:spacing w:val="-2"/>
        </w:rPr>
        <w:t>Positions</w:t>
      </w:r>
    </w:p>
    <w:p w:rsidR="00990EA7" w:rsidRDefault="00BA0969">
      <w:pPr>
        <w:pStyle w:val="BodyText"/>
        <w:spacing w:before="276"/>
        <w:ind w:left="1601" w:right="146" w:hanging="1441"/>
        <w:jc w:val="both"/>
      </w:pPr>
      <w:r>
        <w:t>2021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present Assistant</w:t>
      </w:r>
      <w:r>
        <w:rPr>
          <w:spacing w:val="-6"/>
        </w:rPr>
        <w:t xml:space="preserve"> </w:t>
      </w:r>
      <w:r>
        <w:t>Professor,</w:t>
      </w:r>
      <w:r>
        <w:rPr>
          <w:spacing w:val="-4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Criminology &amp;</w:t>
      </w:r>
      <w:r>
        <w:rPr>
          <w:spacing w:val="-1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Justice,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Tampa</w:t>
      </w:r>
    </w:p>
    <w:p w:rsidR="00990EA7" w:rsidRDefault="00BA0969">
      <w:pPr>
        <w:pStyle w:val="BodyText"/>
        <w:tabs>
          <w:tab w:val="left" w:pos="1600"/>
        </w:tabs>
        <w:spacing w:line="242" w:lineRule="auto"/>
        <w:ind w:left="160" w:right="679"/>
        <w:jc w:val="both"/>
      </w:pPr>
      <w:r>
        <w:t>2020 – 2021</w:t>
      </w:r>
      <w:r>
        <w:rPr>
          <w:spacing w:val="80"/>
          <w:w w:val="150"/>
        </w:rPr>
        <w:t xml:space="preserve"> </w:t>
      </w:r>
      <w:r>
        <w:t>Adjunct</w:t>
      </w:r>
      <w:r>
        <w:rPr>
          <w:spacing w:val="-2"/>
        </w:rPr>
        <w:t xml:space="preserve"> </w:t>
      </w:r>
      <w:r>
        <w:t>Instructor, Department</w:t>
      </w:r>
      <w:r>
        <w:rPr>
          <w:spacing w:val="-2"/>
        </w:rPr>
        <w:t xml:space="preserve"> </w:t>
      </w:r>
      <w:r>
        <w:t>of Criminology, University of South Florida 2015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2020</w:t>
      </w:r>
      <w:r>
        <w:rPr>
          <w:spacing w:val="80"/>
          <w:w w:val="150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Assistant,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Criminology,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 xml:space="preserve">Florida </w:t>
      </w:r>
      <w:r>
        <w:rPr>
          <w:spacing w:val="-4"/>
        </w:rPr>
        <w:t>2015</w:t>
      </w:r>
      <w:r>
        <w:tab/>
        <w:t>Research Assistant, Center for Community Development and Social Justice,</w:t>
      </w:r>
    </w:p>
    <w:p w:rsidR="00990EA7" w:rsidRDefault="00BA0969">
      <w:pPr>
        <w:pStyle w:val="BodyText"/>
        <w:spacing w:line="270" w:lineRule="exact"/>
        <w:ind w:left="1601"/>
        <w:jc w:val="both"/>
      </w:pPr>
      <w:r>
        <w:t>Lynchburg</w:t>
      </w:r>
      <w:r>
        <w:rPr>
          <w:spacing w:val="-4"/>
        </w:rPr>
        <w:t xml:space="preserve"> </w:t>
      </w:r>
      <w:r>
        <w:rPr>
          <w:spacing w:val="-2"/>
        </w:rPr>
        <w:t>College</w:t>
      </w:r>
    </w:p>
    <w:p w:rsidR="00990EA7" w:rsidRDefault="00BA0969">
      <w:pPr>
        <w:pStyle w:val="BodyText"/>
        <w:spacing w:line="275" w:lineRule="exact"/>
        <w:ind w:left="160"/>
        <w:jc w:val="both"/>
      </w:pPr>
      <w:r>
        <w:t>2013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2015</w:t>
      </w:r>
      <w:r>
        <w:rPr>
          <w:spacing w:val="56"/>
        </w:rPr>
        <w:t xml:space="preserve">  </w:t>
      </w:r>
      <w:r>
        <w:t>Graduate</w:t>
      </w:r>
      <w:r>
        <w:rPr>
          <w:spacing w:val="-3"/>
        </w:rPr>
        <w:t xml:space="preserve"> </w:t>
      </w:r>
      <w:r>
        <w:t>Assistant,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Humanities and</w:t>
      </w:r>
      <w:r>
        <w:rPr>
          <w:spacing w:val="-2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Science,</w:t>
      </w:r>
      <w:r>
        <w:rPr>
          <w:spacing w:val="2"/>
        </w:rPr>
        <w:t xml:space="preserve"> </w:t>
      </w:r>
      <w:r>
        <w:t>Lynchburg</w:t>
      </w:r>
      <w:r>
        <w:rPr>
          <w:spacing w:val="-1"/>
        </w:rPr>
        <w:t xml:space="preserve"> </w:t>
      </w:r>
      <w:r>
        <w:rPr>
          <w:spacing w:val="-2"/>
        </w:rPr>
        <w:t>College</w:t>
      </w:r>
    </w:p>
    <w:p w:rsidR="00990EA7" w:rsidRDefault="00BA0969">
      <w:pPr>
        <w:pStyle w:val="Heading1"/>
        <w:spacing w:before="27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362883</wp:posOffset>
                </wp:positionV>
                <wp:extent cx="598424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9525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984240" y="9525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07ACC" id="Graphic 3" o:spid="_x0000_s1026" style="position:absolute;margin-left:70.5pt;margin-top:28.55pt;width:471.2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" path="m5984240,l,,,9525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Education</w:t>
      </w:r>
    </w:p>
    <w:p w:rsidR="00990EA7" w:rsidRDefault="00BA0969">
      <w:pPr>
        <w:tabs>
          <w:tab w:val="left" w:pos="1600"/>
        </w:tabs>
        <w:spacing w:before="276"/>
        <w:ind w:left="1601" w:right="1572" w:hanging="1441"/>
        <w:rPr>
          <w:i/>
          <w:sz w:val="24"/>
        </w:rPr>
      </w:pPr>
      <w:r>
        <w:rPr>
          <w:spacing w:val="-4"/>
          <w:sz w:val="24"/>
        </w:rPr>
        <w:t>2020</w:t>
      </w:r>
      <w:r>
        <w:rPr>
          <w:sz w:val="24"/>
        </w:rPr>
        <w:tab/>
      </w:r>
      <w:r>
        <w:rPr>
          <w:sz w:val="24"/>
        </w:rPr>
        <w:t>Ph.D. University of South Florida, Department of Criminology Dissertation: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In-Prison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Experiences: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Examining Socioeconomic and Gender Differences</w:t>
      </w:r>
    </w:p>
    <w:p w:rsidR="00990EA7" w:rsidRDefault="00BA0969">
      <w:pPr>
        <w:pStyle w:val="BodyText"/>
        <w:ind w:left="1601"/>
      </w:pPr>
      <w:r>
        <w:t>Dissertation</w:t>
      </w:r>
      <w:r>
        <w:rPr>
          <w:spacing w:val="-5"/>
        </w:rPr>
        <w:t xml:space="preserve"> </w:t>
      </w:r>
      <w:r>
        <w:t>Committee:</w:t>
      </w:r>
      <w:r>
        <w:rPr>
          <w:spacing w:val="-7"/>
        </w:rPr>
        <w:t xml:space="preserve"> </w:t>
      </w:r>
      <w:r>
        <w:t>Drs.</w:t>
      </w:r>
      <w:r>
        <w:rPr>
          <w:spacing w:val="-5"/>
        </w:rPr>
        <w:t xml:space="preserve"> </w:t>
      </w:r>
      <w:proofErr w:type="spellStart"/>
      <w:r>
        <w:t>Ráchael</w:t>
      </w:r>
      <w:proofErr w:type="spellEnd"/>
      <w:r>
        <w:rPr>
          <w:spacing w:val="-7"/>
        </w:rPr>
        <w:t xml:space="preserve"> </w:t>
      </w:r>
      <w:r>
        <w:t>Powers</w:t>
      </w:r>
      <w:r>
        <w:rPr>
          <w:spacing w:val="-4"/>
        </w:rPr>
        <w:t xml:space="preserve"> </w:t>
      </w:r>
      <w:r>
        <w:t>(chair),</w:t>
      </w:r>
      <w:r>
        <w:rPr>
          <w:spacing w:val="-5"/>
        </w:rPr>
        <w:t xml:space="preserve"> </w:t>
      </w:r>
      <w:r>
        <w:t>George</w:t>
      </w:r>
      <w:r>
        <w:rPr>
          <w:spacing w:val="-7"/>
        </w:rPr>
        <w:t xml:space="preserve"> </w:t>
      </w:r>
      <w:proofErr w:type="spellStart"/>
      <w:r>
        <w:t>Burruss</w:t>
      </w:r>
      <w:proofErr w:type="spellEnd"/>
      <w:r>
        <w:t>,</w:t>
      </w:r>
      <w:r>
        <w:rPr>
          <w:spacing w:val="-5"/>
        </w:rPr>
        <w:t xml:space="preserve"> </w:t>
      </w:r>
      <w:r>
        <w:t>Kathleen Heide, and Joshua Cochran</w:t>
      </w:r>
    </w:p>
    <w:p w:rsidR="00990EA7" w:rsidRDefault="00BA0969">
      <w:pPr>
        <w:pStyle w:val="BodyText"/>
        <w:tabs>
          <w:tab w:val="left" w:pos="1600"/>
        </w:tabs>
        <w:spacing w:before="275"/>
        <w:ind w:left="1601" w:right="2443" w:hanging="1441"/>
      </w:pPr>
      <w:r>
        <w:rPr>
          <w:spacing w:val="-4"/>
        </w:rPr>
        <w:t>2015</w:t>
      </w:r>
      <w:r>
        <w:tab/>
        <w:t>Master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Counseling Lynchburg College, Lynchburg, VA</w:t>
      </w:r>
    </w:p>
    <w:p w:rsidR="00990EA7" w:rsidRDefault="00BA0969">
      <w:pPr>
        <w:pStyle w:val="BodyText"/>
        <w:tabs>
          <w:tab w:val="left" w:pos="1600"/>
        </w:tabs>
        <w:spacing w:before="273" w:line="244" w:lineRule="auto"/>
        <w:ind w:left="1601" w:right="662" w:hanging="1441"/>
      </w:pPr>
      <w:r>
        <w:rPr>
          <w:spacing w:val="-4"/>
        </w:rPr>
        <w:t>2012</w:t>
      </w:r>
      <w:r>
        <w:tab/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Psychology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Criminal Justice and Criminology</w:t>
      </w:r>
    </w:p>
    <w:p w:rsidR="00990EA7" w:rsidRDefault="00BA0969">
      <w:pPr>
        <w:pStyle w:val="BodyText"/>
        <w:spacing w:line="268" w:lineRule="exact"/>
        <w:ind w:left="1601"/>
      </w:pPr>
      <w:r>
        <w:t>Longwood</w:t>
      </w:r>
      <w:r>
        <w:rPr>
          <w:spacing w:val="-7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Far</w:t>
      </w:r>
      <w:r>
        <w:t>mville,</w:t>
      </w:r>
      <w:r>
        <w:rPr>
          <w:spacing w:val="-4"/>
        </w:rPr>
        <w:t xml:space="preserve"> </w:t>
      </w:r>
      <w:r>
        <w:rPr>
          <w:spacing w:val="-5"/>
        </w:rPr>
        <w:t>VA</w:t>
      </w:r>
    </w:p>
    <w:p w:rsidR="00990EA7" w:rsidRDefault="00BA0969">
      <w:pPr>
        <w:pStyle w:val="Heading1"/>
        <w:spacing w:before="27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361180</wp:posOffset>
                </wp:positionV>
                <wp:extent cx="598424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9525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984240" y="9525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70D54" id="Graphic 4" o:spid="_x0000_s1026" style="position:absolute;margin-left:70.5pt;margin-top:28.45pt;width:471.2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" path="m5984240,l,,,9525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t>Research</w:t>
      </w:r>
      <w:r>
        <w:rPr>
          <w:spacing w:val="-5"/>
        </w:rPr>
        <w:t xml:space="preserve"> </w:t>
      </w:r>
      <w:r>
        <w:rPr>
          <w:spacing w:val="-2"/>
        </w:rPr>
        <w:t>Interests</w:t>
      </w:r>
    </w:p>
    <w:p w:rsidR="00990EA7" w:rsidRDefault="00990EA7">
      <w:pPr>
        <w:pStyle w:val="BodyText"/>
        <w:spacing w:before="5"/>
        <w:rPr>
          <w:b/>
        </w:rPr>
      </w:pPr>
    </w:p>
    <w:p w:rsidR="00990EA7" w:rsidRDefault="00BA0969">
      <w:pPr>
        <w:pStyle w:val="BodyText"/>
        <w:ind w:left="160" w:right="4467"/>
      </w:pPr>
      <w:r>
        <w:t>Mental</w:t>
      </w:r>
      <w:r>
        <w:rPr>
          <w:spacing w:val="-8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Justice</w:t>
      </w:r>
      <w:r>
        <w:rPr>
          <w:spacing w:val="-8"/>
        </w:rPr>
        <w:t xml:space="preserve"> </w:t>
      </w:r>
      <w:r>
        <w:t>System Theories of Crime and Formal Social Control Mental Illness/Substance Abuse and Crime</w:t>
      </w:r>
    </w:p>
    <w:p w:rsidR="00990EA7" w:rsidRDefault="00BA0969">
      <w:pPr>
        <w:pStyle w:val="BodyText"/>
        <w:spacing w:line="273" w:lineRule="exact"/>
        <w:ind w:left="160"/>
      </w:pPr>
      <w:r>
        <w:t>Gender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Crime</w:t>
      </w:r>
    </w:p>
    <w:p w:rsidR="00990EA7" w:rsidRDefault="00990EA7">
      <w:pPr>
        <w:spacing w:line="273" w:lineRule="exact"/>
        <w:sectPr w:rsidR="00990EA7">
          <w:type w:val="continuous"/>
          <w:pgSz w:w="12240" w:h="15840"/>
          <w:pgMar w:top="1380" w:right="1300" w:bottom="280" w:left="1280" w:header="720" w:footer="720" w:gutter="0"/>
          <w:cols w:space="720"/>
        </w:sectPr>
      </w:pPr>
    </w:p>
    <w:p w:rsidR="00990EA7" w:rsidRDefault="00BA0969">
      <w:pPr>
        <w:pStyle w:val="Heading1"/>
        <w:spacing w:before="6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225806</wp:posOffset>
                </wp:positionV>
                <wp:extent cx="5984240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9525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984240" y="9525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422A2" id="Graphic 5" o:spid="_x0000_s1026" style="position:absolute;margin-left:70.5pt;margin-top:17.8pt;width:471.2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" path="m5984240,l,,,9525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t>Peer-Reviewed</w:t>
      </w:r>
      <w:r>
        <w:rPr>
          <w:spacing w:val="-8"/>
        </w:rPr>
        <w:t xml:space="preserve"> </w:t>
      </w:r>
      <w:r>
        <w:rPr>
          <w:spacing w:val="-2"/>
        </w:rPr>
        <w:t>Publications</w:t>
      </w:r>
    </w:p>
    <w:p w:rsidR="00990EA7" w:rsidRDefault="00BA0969">
      <w:pPr>
        <w:pStyle w:val="BodyText"/>
        <w:spacing w:before="276"/>
        <w:ind w:left="160" w:right="199"/>
      </w:pPr>
      <w:proofErr w:type="spellStart"/>
      <w:r>
        <w:t>Mandatori</w:t>
      </w:r>
      <w:proofErr w:type="spellEnd"/>
      <w:r>
        <w:t>, F.,</w:t>
      </w:r>
      <w:r>
        <w:rPr>
          <w:spacing w:val="-3"/>
        </w:rPr>
        <w:t xml:space="preserve"> </w:t>
      </w:r>
      <w:proofErr w:type="spellStart"/>
      <w:r>
        <w:t>Paez</w:t>
      </w:r>
      <w:proofErr w:type="spellEnd"/>
      <w:r>
        <w:t>, G.</w:t>
      </w:r>
      <w:r>
        <w:rPr>
          <w:spacing w:val="-3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Robinson,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B.,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b/>
        </w:rPr>
        <w:t>Severson,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>E.</w:t>
      </w:r>
      <w:r>
        <w:rPr>
          <w:b/>
          <w:spacing w:val="-2"/>
        </w:rPr>
        <w:t xml:space="preserve"> </w:t>
      </w:r>
      <w:r>
        <w:t>(2023)</w:t>
      </w:r>
      <w:r>
        <w:rPr>
          <w:spacing w:val="-3"/>
        </w:rPr>
        <w:t xml:space="preserve"> </w:t>
      </w:r>
      <w:r>
        <w:t>Comparing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 xml:space="preserve">of victimization, school connectedness, and social support on heterosexual and sexual minority adolescent suicidality in the U.S.: A partial test of minority stress theory. </w:t>
      </w:r>
      <w:r>
        <w:rPr>
          <w:i/>
        </w:rPr>
        <w:t>Journal of Interper</w:t>
      </w:r>
      <w:r>
        <w:rPr>
          <w:i/>
        </w:rPr>
        <w:t>sonal Violence</w:t>
      </w:r>
      <w:r>
        <w:t xml:space="preserve">, Online First. </w:t>
      </w:r>
      <w:proofErr w:type="spellStart"/>
      <w:r>
        <w:t>doi</w:t>
      </w:r>
      <w:proofErr w:type="spellEnd"/>
      <w:r>
        <w:t>: 10.1177/08862605231168822</w:t>
      </w:r>
    </w:p>
    <w:p w:rsidR="00990EA7" w:rsidRDefault="00990EA7">
      <w:pPr>
        <w:pStyle w:val="BodyText"/>
      </w:pPr>
    </w:p>
    <w:p w:rsidR="00990EA7" w:rsidRDefault="00BA0969">
      <w:pPr>
        <w:pStyle w:val="BodyText"/>
        <w:ind w:left="160" w:right="214"/>
      </w:pPr>
      <w:r>
        <w:t>Powers,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Moule,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K.,</w:t>
      </w:r>
      <w:r>
        <w:rPr>
          <w:spacing w:val="-1"/>
        </w:rPr>
        <w:t xml:space="preserve"> </w:t>
      </w:r>
      <w:r>
        <w:t xml:space="preserve">&amp; </w:t>
      </w:r>
      <w:r>
        <w:rPr>
          <w:b/>
        </w:rPr>
        <w:t>Severson,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1"/>
        </w:rPr>
        <w:t xml:space="preserve"> </w:t>
      </w:r>
      <w:r>
        <w:rPr>
          <w:b/>
        </w:rPr>
        <w:t xml:space="preserve">E. </w:t>
      </w:r>
      <w:r>
        <w:t>(2022).</w:t>
      </w:r>
      <w:r>
        <w:rPr>
          <w:spacing w:val="-1"/>
        </w:rPr>
        <w:t xml:space="preserve"> </w:t>
      </w:r>
      <w:r>
        <w:t>Adverse</w:t>
      </w:r>
      <w:r>
        <w:rPr>
          <w:spacing w:val="-3"/>
        </w:rPr>
        <w:t xml:space="preserve"> </w:t>
      </w:r>
      <w:r>
        <w:t>childhood</w:t>
      </w:r>
      <w:r>
        <w:rPr>
          <w:spacing w:val="-1"/>
        </w:rPr>
        <w:t xml:space="preserve"> </w:t>
      </w:r>
      <w:r>
        <w:t>experiences and offending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Hispanic</w:t>
      </w:r>
      <w:r>
        <w:rPr>
          <w:spacing w:val="-6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US:</w:t>
      </w:r>
      <w:r>
        <w:rPr>
          <w:spacing w:val="-6"/>
        </w:rPr>
        <w:t xml:space="preserve"> </w:t>
      </w:r>
      <w:r>
        <w:t>Examining</w:t>
      </w:r>
      <w:r>
        <w:rPr>
          <w:spacing w:val="-4"/>
        </w:rPr>
        <w:t xml:space="preserve"> </w:t>
      </w:r>
      <w:r>
        <w:t>differences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prevalence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effects across nativity. </w:t>
      </w:r>
      <w:r>
        <w:rPr>
          <w:i/>
        </w:rPr>
        <w:t>Journal of Crime &amp; Justice, 79</w:t>
      </w:r>
      <w:r>
        <w:t xml:space="preserve">, 1-10. </w:t>
      </w:r>
      <w:r>
        <w:rPr>
          <w:spacing w:val="-2"/>
        </w:rPr>
        <w:t>https://doi.org/10.1016/j.jcrimjus.2022.101893</w:t>
      </w:r>
    </w:p>
    <w:p w:rsidR="00990EA7" w:rsidRDefault="00990EA7">
      <w:pPr>
        <w:pStyle w:val="BodyText"/>
        <w:spacing w:before="1"/>
      </w:pPr>
    </w:p>
    <w:p w:rsidR="00990EA7" w:rsidRDefault="00BA0969">
      <w:pPr>
        <w:spacing w:line="242" w:lineRule="auto"/>
        <w:ind w:left="160" w:right="199"/>
        <w:rPr>
          <w:sz w:val="24"/>
        </w:rPr>
      </w:pPr>
      <w:r>
        <w:rPr>
          <w:b/>
          <w:sz w:val="24"/>
        </w:rPr>
        <w:t>Severson, R. E.</w:t>
      </w:r>
      <w:r>
        <w:rPr>
          <w:sz w:val="24"/>
        </w:rPr>
        <w:t xml:space="preserve">, </w:t>
      </w:r>
      <w:proofErr w:type="spellStart"/>
      <w:r>
        <w:rPr>
          <w:sz w:val="24"/>
        </w:rPr>
        <w:t>Toman</w:t>
      </w:r>
      <w:proofErr w:type="spellEnd"/>
      <w:r>
        <w:rPr>
          <w:sz w:val="24"/>
        </w:rPr>
        <w:t>, E. L., &amp; Alvarado, M. (2020). Mental health service utilization: General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gendered</w:t>
      </w:r>
      <w:r>
        <w:rPr>
          <w:spacing w:val="-3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prison</w:t>
      </w:r>
      <w:r>
        <w:rPr>
          <w:spacing w:val="-3"/>
          <w:sz w:val="24"/>
        </w:rPr>
        <w:t xml:space="preserve"> </w:t>
      </w:r>
      <w:r>
        <w:rPr>
          <w:sz w:val="24"/>
        </w:rPr>
        <w:t>strains.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Crime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Delinquency,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66</w:t>
      </w:r>
      <w:r>
        <w:rPr>
          <w:sz w:val="24"/>
        </w:rPr>
        <w:t>(12),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1754- </w:t>
      </w:r>
      <w:r>
        <w:rPr>
          <w:spacing w:val="-2"/>
          <w:sz w:val="24"/>
        </w:rPr>
        <w:t>1786.</w:t>
      </w:r>
    </w:p>
    <w:p w:rsidR="00990EA7" w:rsidRDefault="00BA0969">
      <w:pPr>
        <w:spacing w:before="269"/>
        <w:ind w:left="160"/>
        <w:rPr>
          <w:sz w:val="24"/>
        </w:rPr>
      </w:pPr>
      <w:r>
        <w:rPr>
          <w:b/>
          <w:sz w:val="24"/>
        </w:rPr>
        <w:t>Severson,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(2019).</w:t>
      </w:r>
      <w:r>
        <w:rPr>
          <w:spacing w:val="-6"/>
          <w:sz w:val="24"/>
        </w:rPr>
        <w:t xml:space="preserve"> </w:t>
      </w:r>
      <w:r>
        <w:rPr>
          <w:sz w:val="24"/>
        </w:rPr>
        <w:t>Gender</w:t>
      </w:r>
      <w:r>
        <w:rPr>
          <w:spacing w:val="-5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4"/>
          <w:sz w:val="24"/>
        </w:rPr>
        <w:t xml:space="preserve"> </w:t>
      </w:r>
      <w:r>
        <w:rPr>
          <w:sz w:val="24"/>
        </w:rPr>
        <w:t>in mental</w:t>
      </w:r>
      <w:r>
        <w:rPr>
          <w:spacing w:val="-7"/>
          <w:sz w:val="24"/>
        </w:rPr>
        <w:t xml:space="preserve"> </w:t>
      </w:r>
      <w:r>
        <w:rPr>
          <w:sz w:val="24"/>
        </w:rPr>
        <w:t>health,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misconduct, and disciplinary segregation. </w:t>
      </w:r>
      <w:r>
        <w:rPr>
          <w:i/>
          <w:sz w:val="24"/>
        </w:rPr>
        <w:t>Criminal Justice and Behavior</w:t>
      </w:r>
      <w:r>
        <w:rPr>
          <w:sz w:val="24"/>
        </w:rPr>
        <w:t xml:space="preserve">, </w:t>
      </w:r>
      <w:r>
        <w:rPr>
          <w:i/>
          <w:sz w:val="24"/>
        </w:rPr>
        <w:t>46</w:t>
      </w:r>
      <w:r>
        <w:rPr>
          <w:sz w:val="24"/>
        </w:rPr>
        <w:t>(12), 1719-1737.</w:t>
      </w:r>
    </w:p>
    <w:p w:rsidR="00990EA7" w:rsidRDefault="00990EA7">
      <w:pPr>
        <w:pStyle w:val="BodyText"/>
        <w:spacing w:before="2"/>
      </w:pPr>
    </w:p>
    <w:p w:rsidR="00990EA7" w:rsidRDefault="00BA0969">
      <w:pPr>
        <w:pStyle w:val="BodyText"/>
        <w:ind w:left="160" w:right="214"/>
      </w:pPr>
      <w:proofErr w:type="spellStart"/>
      <w:r>
        <w:t>Kabiri</w:t>
      </w:r>
      <w:proofErr w:type="spellEnd"/>
      <w:r>
        <w:t>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Cochran,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K.,</w:t>
      </w:r>
      <w:r>
        <w:rPr>
          <w:spacing w:val="-1"/>
        </w:rPr>
        <w:t xml:space="preserve"> </w:t>
      </w:r>
      <w:r>
        <w:rPr>
          <w:b/>
        </w:rPr>
        <w:t>Severson,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t>,</w:t>
      </w:r>
      <w:r>
        <w:rPr>
          <w:spacing w:val="-3"/>
        </w:rPr>
        <w:t xml:space="preserve"> </w:t>
      </w:r>
      <w:proofErr w:type="spellStart"/>
      <w:r>
        <w:t>Shadm</w:t>
      </w:r>
      <w:r>
        <w:t>anfaat</w:t>
      </w:r>
      <w:proofErr w:type="spellEnd"/>
      <w:r>
        <w:t>,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Rahmati,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Sharepour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M. (2018). Social and personal controls and performance enhancing drug use: Toward an explanation of doping activity among professional athletes in Rasht, Iran. </w:t>
      </w:r>
      <w:r>
        <w:rPr>
          <w:i/>
        </w:rPr>
        <w:t>Deviant Behavior, 39</w:t>
      </w:r>
      <w:r>
        <w:t>(11), 1483-1469D.</w:t>
      </w:r>
    </w:p>
    <w:p w:rsidR="00990EA7" w:rsidRDefault="00990EA7">
      <w:pPr>
        <w:pStyle w:val="BodyText"/>
      </w:pPr>
    </w:p>
    <w:p w:rsidR="00990EA7" w:rsidRDefault="00BA0969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187333</wp:posOffset>
                </wp:positionV>
                <wp:extent cx="5984240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9525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984240" y="9525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EEE1F" id="Graphic 6" o:spid="_x0000_s1026" style="position:absolute;margin-left:70.5pt;margin-top:14.75pt;width:471.2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" path="m5984240,l,,,9525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t>Other</w:t>
      </w:r>
      <w:r>
        <w:rPr>
          <w:spacing w:val="-5"/>
        </w:rPr>
        <w:t xml:space="preserve"> </w:t>
      </w:r>
      <w:r>
        <w:rPr>
          <w:spacing w:val="-2"/>
        </w:rPr>
        <w:t>Publications</w:t>
      </w:r>
    </w:p>
    <w:p w:rsidR="00990EA7" w:rsidRDefault="00990EA7">
      <w:pPr>
        <w:pStyle w:val="BodyText"/>
        <w:rPr>
          <w:b/>
        </w:rPr>
      </w:pPr>
    </w:p>
    <w:p w:rsidR="00990EA7" w:rsidRDefault="00BA0969">
      <w:pPr>
        <w:pStyle w:val="BodyText"/>
        <w:ind w:left="160"/>
      </w:pPr>
      <w:r>
        <w:rPr>
          <w:u w:val="single"/>
        </w:rPr>
        <w:t>Book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Chapters</w:t>
      </w:r>
    </w:p>
    <w:p w:rsidR="00990EA7" w:rsidRDefault="00BA0969">
      <w:pPr>
        <w:spacing w:before="274" w:line="242" w:lineRule="auto"/>
        <w:ind w:left="881" w:right="291"/>
        <w:jc w:val="both"/>
        <w:rPr>
          <w:sz w:val="24"/>
        </w:rPr>
      </w:pPr>
      <w:r>
        <w:rPr>
          <w:sz w:val="24"/>
        </w:rPr>
        <w:t>Powers,</w:t>
      </w:r>
      <w:r>
        <w:rPr>
          <w:spacing w:val="-1"/>
          <w:sz w:val="24"/>
        </w:rPr>
        <w:t xml:space="preserve"> </w:t>
      </w:r>
      <w:r>
        <w:rPr>
          <w:sz w:val="24"/>
        </w:rPr>
        <w:t>R.A.,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b/>
          <w:sz w:val="24"/>
        </w:rPr>
        <w:t>Severson,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 E.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(2021).</w:t>
      </w:r>
      <w:r>
        <w:rPr>
          <w:spacing w:val="-1"/>
          <w:sz w:val="24"/>
        </w:rPr>
        <w:t xml:space="preserve"> </w:t>
      </w:r>
      <w:r>
        <w:rPr>
          <w:sz w:val="24"/>
        </w:rPr>
        <w:t>“Bureau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Justice</w:t>
      </w:r>
      <w:r>
        <w:rPr>
          <w:spacing w:val="-3"/>
          <w:sz w:val="24"/>
        </w:rPr>
        <w:t xml:space="preserve"> </w:t>
      </w:r>
      <w:r>
        <w:rPr>
          <w:sz w:val="24"/>
        </w:rPr>
        <w:t>Statistics” in</w:t>
      </w:r>
      <w:r>
        <w:rPr>
          <w:spacing w:val="-1"/>
          <w:sz w:val="24"/>
        </w:rPr>
        <w:t xml:space="preserve"> </w:t>
      </w:r>
      <w:r>
        <w:rPr>
          <w:sz w:val="24"/>
        </w:rPr>
        <w:t>J.C.</w:t>
      </w:r>
      <w:r>
        <w:rPr>
          <w:spacing w:val="-1"/>
          <w:sz w:val="24"/>
        </w:rPr>
        <w:t xml:space="preserve"> </w:t>
      </w:r>
      <w:r>
        <w:rPr>
          <w:sz w:val="24"/>
        </w:rPr>
        <w:t>Barnes, and</w:t>
      </w:r>
      <w:r>
        <w:rPr>
          <w:spacing w:val="-5"/>
          <w:sz w:val="24"/>
        </w:rPr>
        <w:t xml:space="preserve"> </w:t>
      </w:r>
      <w:r>
        <w:rPr>
          <w:sz w:val="24"/>
        </w:rPr>
        <w:t>D.R.</w:t>
      </w:r>
      <w:r>
        <w:rPr>
          <w:spacing w:val="-5"/>
          <w:sz w:val="24"/>
        </w:rPr>
        <w:t xml:space="preserve"> </w:t>
      </w:r>
      <w:r>
        <w:rPr>
          <w:sz w:val="24"/>
        </w:rPr>
        <w:t>Forde</w:t>
      </w:r>
      <w:r>
        <w:rPr>
          <w:spacing w:val="-7"/>
          <w:sz w:val="24"/>
        </w:rPr>
        <w:t xml:space="preserve"> </w:t>
      </w:r>
      <w:r>
        <w:rPr>
          <w:sz w:val="24"/>
        </w:rPr>
        <w:t>(Eds.)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Methods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Statistics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Techniques in Criminology and Criminal Justice</w:t>
      </w:r>
      <w:r>
        <w:rPr>
          <w:sz w:val="24"/>
        </w:rPr>
        <w:t>. Wiley-Blackwell.</w:t>
      </w:r>
    </w:p>
    <w:p w:rsidR="00990EA7" w:rsidRDefault="00BA0969">
      <w:pPr>
        <w:spacing w:before="269" w:line="242" w:lineRule="auto"/>
        <w:ind w:left="881" w:right="214"/>
        <w:rPr>
          <w:sz w:val="24"/>
        </w:rPr>
      </w:pPr>
      <w:r>
        <w:rPr>
          <w:b/>
          <w:sz w:val="24"/>
        </w:rPr>
        <w:t>Severson, R. E.</w:t>
      </w:r>
      <w:r>
        <w:rPr>
          <w:sz w:val="24"/>
        </w:rPr>
        <w:t xml:space="preserve">, </w:t>
      </w:r>
      <w:proofErr w:type="spellStart"/>
      <w:r>
        <w:rPr>
          <w:sz w:val="24"/>
        </w:rPr>
        <w:t>Kodatt</w:t>
      </w:r>
      <w:proofErr w:type="spellEnd"/>
      <w:r>
        <w:rPr>
          <w:sz w:val="24"/>
        </w:rPr>
        <w:t xml:space="preserve">, Z. H., &amp; </w:t>
      </w:r>
      <w:proofErr w:type="spellStart"/>
      <w:r>
        <w:rPr>
          <w:sz w:val="24"/>
        </w:rPr>
        <w:t>Burruss</w:t>
      </w:r>
      <w:proofErr w:type="spellEnd"/>
      <w:r>
        <w:rPr>
          <w:sz w:val="24"/>
        </w:rPr>
        <w:t>, G. W. (2019). “Explaining White-Collar Crime: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Individual-Level</w:t>
      </w:r>
      <w:r>
        <w:rPr>
          <w:spacing w:val="-6"/>
          <w:sz w:val="24"/>
        </w:rPr>
        <w:t xml:space="preserve"> </w:t>
      </w:r>
      <w:r>
        <w:rPr>
          <w:sz w:val="24"/>
        </w:rPr>
        <w:t>Theories”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Rorie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(Ed.) </w:t>
      </w:r>
      <w:r>
        <w:rPr>
          <w:i/>
          <w:sz w:val="24"/>
        </w:rPr>
        <w:t>Handbook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White-Collar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Corporate Crime</w:t>
      </w:r>
      <w:r>
        <w:rPr>
          <w:sz w:val="24"/>
        </w:rPr>
        <w:t>. Wiley-Blackwell.</w:t>
      </w:r>
    </w:p>
    <w:p w:rsidR="00990EA7" w:rsidRDefault="00BA0969">
      <w:pPr>
        <w:pStyle w:val="BodyText"/>
        <w:spacing w:before="269"/>
        <w:ind w:left="160"/>
      </w:pPr>
      <w:r>
        <w:rPr>
          <w:u w:val="single"/>
        </w:rPr>
        <w:t>Technical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Reports</w:t>
      </w:r>
    </w:p>
    <w:p w:rsidR="00990EA7" w:rsidRDefault="00BA0969">
      <w:pPr>
        <w:pStyle w:val="BodyText"/>
        <w:spacing w:before="275"/>
        <w:ind w:left="881" w:right="214"/>
      </w:pPr>
      <w:r>
        <w:rPr>
          <w:b/>
        </w:rPr>
        <w:t>Severson,</w:t>
      </w:r>
      <w:r>
        <w:rPr>
          <w:b/>
          <w:spacing w:val="-3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rPr>
          <w:b/>
        </w:rPr>
        <w:t>E.</w:t>
      </w:r>
      <w:r>
        <w:t>,</w:t>
      </w:r>
      <w:r>
        <w:rPr>
          <w:spacing w:val="-3"/>
        </w:rPr>
        <w:t xml:space="preserve"> </w:t>
      </w:r>
      <w:r>
        <w:t>Allen,</w:t>
      </w:r>
      <w:r>
        <w:rPr>
          <w:spacing w:val="-3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Brewer,</w:t>
      </w:r>
      <w:r>
        <w:rPr>
          <w:spacing w:val="-3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D</w:t>
      </w:r>
      <w:r>
        <w:t>odge,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proofErr w:type="spellStart"/>
      <w:r>
        <w:t>Heiss</w:t>
      </w:r>
      <w:proofErr w:type="spellEnd"/>
      <w:r>
        <w:t>-Moses,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proofErr w:type="spellStart"/>
      <w:r>
        <w:t>Hentschel</w:t>
      </w:r>
      <w:proofErr w:type="spellEnd"/>
      <w:r>
        <w:t>-Fey,</w:t>
      </w:r>
      <w:r>
        <w:rPr>
          <w:spacing w:val="-3"/>
        </w:rPr>
        <w:t xml:space="preserve"> </w:t>
      </w:r>
      <w:r>
        <w:t xml:space="preserve">K., </w:t>
      </w:r>
      <w:proofErr w:type="spellStart"/>
      <w:r>
        <w:t>Iannuzzi</w:t>
      </w:r>
      <w:proofErr w:type="spellEnd"/>
      <w:r>
        <w:t xml:space="preserve">, V., Khachatryan, N., Law, C., Miley, L., Rad, J., Toth, A., </w:t>
      </w:r>
      <w:proofErr w:type="spellStart"/>
      <w:r>
        <w:t>Trapassi</w:t>
      </w:r>
      <w:proofErr w:type="spellEnd"/>
      <w:r>
        <w:t xml:space="preserve">, J., </w:t>
      </w:r>
      <w:proofErr w:type="spellStart"/>
      <w:r>
        <w:t>Wik</w:t>
      </w:r>
      <w:proofErr w:type="spellEnd"/>
      <w:r>
        <w:t>, A., &amp; Powers, R. A. (2017). Citizens’ perceptions of and experiences with Palmetto police. University of South Florida Co</w:t>
      </w:r>
      <w:r>
        <w:t>mmunity Sustainability Partnership Program.</w:t>
      </w:r>
    </w:p>
    <w:p w:rsidR="00990EA7" w:rsidRDefault="00990EA7">
      <w:pPr>
        <w:pStyle w:val="BodyText"/>
      </w:pPr>
    </w:p>
    <w:p w:rsidR="00990EA7" w:rsidRDefault="00BA0969">
      <w:pPr>
        <w:pStyle w:val="BodyText"/>
        <w:spacing w:before="1" w:line="242" w:lineRule="auto"/>
        <w:ind w:left="881" w:right="214"/>
        <w:rPr>
          <w:i/>
        </w:rPr>
      </w:pPr>
      <w:r>
        <w:t>McCabe,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rPr>
          <w:b/>
        </w:rPr>
        <w:t>Severson,</w:t>
      </w:r>
      <w:r>
        <w:rPr>
          <w:b/>
          <w:spacing w:val="-4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E.</w:t>
      </w:r>
      <w:r>
        <w:t>,</w:t>
      </w:r>
      <w:r>
        <w:rPr>
          <w:spacing w:val="-4"/>
        </w:rPr>
        <w:t xml:space="preserve"> </w:t>
      </w:r>
      <w:r>
        <w:t>Labelle,</w:t>
      </w:r>
      <w:r>
        <w:rPr>
          <w:spacing w:val="-4"/>
        </w:rPr>
        <w:t xml:space="preserve"> </w:t>
      </w:r>
      <w:r>
        <w:t>E.,</w:t>
      </w:r>
      <w:r>
        <w:rPr>
          <w:spacing w:val="-4"/>
        </w:rPr>
        <w:t xml:space="preserve"> </w:t>
      </w:r>
      <w:r>
        <w:t>Egan, B.,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Holland,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 xml:space="preserve">(2015). </w:t>
      </w:r>
      <w:r>
        <w:rPr>
          <w:color w:val="212121"/>
        </w:rPr>
        <w:t>Virginia Sheriffs' Census Project, Virginia Sheriff's Institute</w:t>
      </w:r>
      <w:r>
        <w:rPr>
          <w:i/>
          <w:color w:val="212121"/>
        </w:rPr>
        <w:t>.</w:t>
      </w:r>
    </w:p>
    <w:p w:rsidR="00990EA7" w:rsidRDefault="00990EA7">
      <w:pPr>
        <w:spacing w:line="242" w:lineRule="auto"/>
        <w:sectPr w:rsidR="00990EA7">
          <w:pgSz w:w="12240" w:h="15840"/>
          <w:pgMar w:top="1380" w:right="1300" w:bottom="280" w:left="1280" w:header="720" w:footer="720" w:gutter="0"/>
          <w:cols w:space="720"/>
        </w:sectPr>
      </w:pPr>
    </w:p>
    <w:p w:rsidR="00990EA7" w:rsidRDefault="00BA0969">
      <w:pPr>
        <w:pStyle w:val="BodyText"/>
        <w:spacing w:before="61"/>
        <w:ind w:left="881"/>
      </w:pPr>
      <w:r>
        <w:lastRenderedPageBreak/>
        <w:t>McCabe,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b/>
        </w:rPr>
        <w:t>Severson,</w:t>
      </w:r>
      <w:r>
        <w:rPr>
          <w:b/>
          <w:spacing w:val="-4"/>
        </w:rPr>
        <w:t xml:space="preserve"> </w:t>
      </w:r>
      <w:r>
        <w:rPr>
          <w:b/>
        </w:rPr>
        <w:t>R.</w:t>
      </w:r>
      <w:r>
        <w:rPr>
          <w:b/>
          <w:spacing w:val="-4"/>
        </w:rPr>
        <w:t xml:space="preserve"> </w:t>
      </w:r>
      <w:r>
        <w:rPr>
          <w:b/>
        </w:rPr>
        <w:t>E.</w:t>
      </w:r>
      <w:r>
        <w:rPr>
          <w:b/>
          <w:spacing w:val="-3"/>
        </w:rPr>
        <w:t xml:space="preserve"> </w:t>
      </w:r>
      <w:r>
        <w:t>(2014).</w:t>
      </w:r>
      <w:r>
        <w:rPr>
          <w:spacing w:val="-5"/>
        </w:rPr>
        <w:t xml:space="preserve"> </w:t>
      </w:r>
      <w:r>
        <w:t>Responding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illness: Perceptions from Virginia Deputies. Virginia Sheriff’s Association Dispatch.</w:t>
      </w:r>
    </w:p>
    <w:p w:rsidR="00990EA7" w:rsidRDefault="00990EA7">
      <w:pPr>
        <w:pStyle w:val="BodyText"/>
        <w:spacing w:before="3"/>
      </w:pPr>
    </w:p>
    <w:p w:rsidR="00990EA7" w:rsidRDefault="00BA0969">
      <w:pPr>
        <w:pStyle w:val="BodyText"/>
        <w:ind w:left="881" w:right="199"/>
      </w:pPr>
      <w:r>
        <w:t xml:space="preserve">McCabe, K. A., </w:t>
      </w:r>
      <w:r>
        <w:rPr>
          <w:b/>
        </w:rPr>
        <w:t>Severson, R. E.</w:t>
      </w:r>
      <w:r>
        <w:t>, Payne, J. &amp; Anthony, W. (2013) Assessment of Regional</w:t>
      </w:r>
      <w:r>
        <w:rPr>
          <w:spacing w:val="-3"/>
        </w:rPr>
        <w:t xml:space="preserve"> </w:t>
      </w:r>
      <w:r>
        <w:t>Well-Being</w:t>
      </w:r>
      <w:r>
        <w:rPr>
          <w:spacing w:val="-6"/>
        </w:rPr>
        <w:t xml:space="preserve"> </w:t>
      </w:r>
      <w:r>
        <w:t>(4th</w:t>
      </w:r>
      <w:r>
        <w:rPr>
          <w:spacing w:val="-6"/>
        </w:rPr>
        <w:t xml:space="preserve"> </w:t>
      </w:r>
      <w:r>
        <w:t>ed.),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Lynchburg</w:t>
      </w:r>
      <w:r>
        <w:rPr>
          <w:spacing w:val="-6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Trust,</w:t>
      </w:r>
      <w:r>
        <w:rPr>
          <w:spacing w:val="-3"/>
        </w:rPr>
        <w:t xml:space="preserve"> </w:t>
      </w:r>
      <w:r>
        <w:t>Lynchburg,</w:t>
      </w:r>
      <w:r>
        <w:rPr>
          <w:spacing w:val="-6"/>
        </w:rPr>
        <w:t xml:space="preserve"> </w:t>
      </w:r>
      <w:r>
        <w:t>VA.</w:t>
      </w:r>
    </w:p>
    <w:p w:rsidR="00990EA7" w:rsidRDefault="00BA0969">
      <w:pPr>
        <w:pStyle w:val="Heading1"/>
        <w:spacing w:before="27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360119</wp:posOffset>
                </wp:positionV>
                <wp:extent cx="5984240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9525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984240" y="9525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85996" id="Graphic 7" o:spid="_x0000_s1026" style="position:absolute;margin-left:70.5pt;margin-top:28.35pt;width:471.2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" path="m5984240,l,,,9525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Presentations</w:t>
      </w:r>
    </w:p>
    <w:p w:rsidR="00990EA7" w:rsidRDefault="00990EA7">
      <w:pPr>
        <w:pStyle w:val="BodyText"/>
        <w:spacing w:before="5"/>
        <w:rPr>
          <w:b/>
        </w:rPr>
      </w:pPr>
    </w:p>
    <w:p w:rsidR="00990EA7" w:rsidRDefault="00BA0969">
      <w:pPr>
        <w:pStyle w:val="BodyText"/>
        <w:tabs>
          <w:tab w:val="left" w:pos="1600"/>
        </w:tabs>
        <w:ind w:left="1601" w:right="281" w:hanging="1441"/>
        <w:jc w:val="both"/>
      </w:pPr>
      <w:r>
        <w:rPr>
          <w:spacing w:val="-4"/>
        </w:rPr>
        <w:t>2021</w:t>
      </w:r>
      <w:r>
        <w:tab/>
      </w:r>
      <w:r>
        <w:rPr>
          <w:b/>
        </w:rPr>
        <w:t>Severson,</w:t>
      </w:r>
      <w:r>
        <w:rPr>
          <w:b/>
          <w:spacing w:val="-6"/>
        </w:rPr>
        <w:t xml:space="preserve"> </w:t>
      </w:r>
      <w:r>
        <w:rPr>
          <w:b/>
        </w:rPr>
        <w:t>Rachel.</w:t>
      </w:r>
      <w:r>
        <w:rPr>
          <w:b/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matter?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mediating</w:t>
      </w:r>
      <w:r>
        <w:rPr>
          <w:spacing w:val="-6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 services in</w:t>
      </w:r>
      <w:r>
        <w:rPr>
          <w:spacing w:val="-1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segregation.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presented at the American Society of Criminology Annual Meeting, Chicago, IL.</w:t>
      </w:r>
    </w:p>
    <w:p w:rsidR="00990EA7" w:rsidRDefault="00BA0969">
      <w:pPr>
        <w:pStyle w:val="BodyText"/>
        <w:tabs>
          <w:tab w:val="left" w:pos="1600"/>
        </w:tabs>
        <w:spacing w:before="272"/>
        <w:ind w:left="1601" w:right="932" w:hanging="1441"/>
      </w:pPr>
      <w:r>
        <w:rPr>
          <w:spacing w:val="-4"/>
        </w:rPr>
        <w:t>2020</w:t>
      </w:r>
      <w:r>
        <w:tab/>
      </w:r>
      <w:r>
        <w:rPr>
          <w:b/>
        </w:rPr>
        <w:t xml:space="preserve">Severson, Rachel. </w:t>
      </w:r>
      <w:r>
        <w:t>Mental health and in-prison experiences: examining Socioeconomic and gender differences. Paper submitted to present at the Academy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Justice</w:t>
      </w:r>
      <w:r>
        <w:rPr>
          <w:spacing w:val="-7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meeting,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Antonio,</w:t>
      </w:r>
      <w:r>
        <w:rPr>
          <w:spacing w:val="-5"/>
        </w:rPr>
        <w:t xml:space="preserve"> </w:t>
      </w:r>
      <w:r>
        <w:t>TX. Meeting cancelled due to COVID-19.</w:t>
      </w:r>
    </w:p>
    <w:p w:rsidR="00990EA7" w:rsidRDefault="00990EA7">
      <w:pPr>
        <w:pStyle w:val="BodyText"/>
        <w:spacing w:before="1"/>
      </w:pPr>
    </w:p>
    <w:p w:rsidR="00990EA7" w:rsidRDefault="00BA0969">
      <w:pPr>
        <w:pStyle w:val="BodyText"/>
        <w:ind w:left="1601" w:right="214"/>
      </w:pPr>
      <w:r>
        <w:t>Rude</w:t>
      </w:r>
      <w:r>
        <w:t>,</w:t>
      </w:r>
      <w:r>
        <w:rPr>
          <w:spacing w:val="-1"/>
        </w:rPr>
        <w:t xml:space="preserve"> </w:t>
      </w:r>
      <w:r>
        <w:t>Amanda,</w:t>
      </w:r>
      <w:r>
        <w:rPr>
          <w:spacing w:val="-1"/>
        </w:rPr>
        <w:t xml:space="preserve"> </w:t>
      </w:r>
      <w:proofErr w:type="spellStart"/>
      <w:r>
        <w:t>Toman</w:t>
      </w:r>
      <w:proofErr w:type="spellEnd"/>
      <w:r>
        <w:t>,</w:t>
      </w:r>
      <w:r>
        <w:rPr>
          <w:spacing w:val="-1"/>
        </w:rPr>
        <w:t xml:space="preserve"> </w:t>
      </w:r>
      <w:r>
        <w:t>Elisa,</w:t>
      </w:r>
      <w:r>
        <w:rPr>
          <w:spacing w:val="-1"/>
        </w:rPr>
        <w:t xml:space="preserve"> </w:t>
      </w:r>
      <w:r>
        <w:t xml:space="preserve">&amp; </w:t>
      </w:r>
      <w:r>
        <w:rPr>
          <w:b/>
        </w:rPr>
        <w:t>Severson,</w:t>
      </w:r>
      <w:r>
        <w:rPr>
          <w:b/>
          <w:spacing w:val="-1"/>
        </w:rPr>
        <w:t xml:space="preserve"> </w:t>
      </w:r>
      <w:r>
        <w:rPr>
          <w:b/>
        </w:rPr>
        <w:t xml:space="preserve">Rachel. </w:t>
      </w:r>
      <w:r>
        <w:t>Exploring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 of</w:t>
      </w:r>
      <w:r>
        <w:rPr>
          <w:spacing w:val="-1"/>
        </w:rPr>
        <w:t xml:space="preserve"> </w:t>
      </w:r>
      <w:r>
        <w:t>pre- trial</w:t>
      </w:r>
      <w:r>
        <w:rPr>
          <w:spacing w:val="-6"/>
        </w:rPr>
        <w:t xml:space="preserve"> </w:t>
      </w:r>
      <w:r>
        <w:t>detention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prison</w:t>
      </w:r>
      <w:r>
        <w:rPr>
          <w:spacing w:val="-4"/>
        </w:rPr>
        <w:t xml:space="preserve"> </w:t>
      </w:r>
      <w:r>
        <w:t>strain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with mental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problems.</w:t>
      </w:r>
      <w:r>
        <w:rPr>
          <w:spacing w:val="-4"/>
        </w:rPr>
        <w:t xml:space="preserve"> </w:t>
      </w:r>
      <w:r>
        <w:t>Paper submitted to present at the Academy of Criminal Justice Sciences Annual meeting, San Antonio, TX. Meeting cancelled due to COVID-19.</w:t>
      </w:r>
    </w:p>
    <w:p w:rsidR="00990EA7" w:rsidRDefault="00990EA7">
      <w:pPr>
        <w:pStyle w:val="BodyText"/>
      </w:pPr>
    </w:p>
    <w:p w:rsidR="00990EA7" w:rsidRDefault="00BA0969">
      <w:pPr>
        <w:pStyle w:val="BodyText"/>
        <w:tabs>
          <w:tab w:val="left" w:pos="1600"/>
        </w:tabs>
        <w:spacing w:line="242" w:lineRule="auto"/>
        <w:ind w:left="1601" w:right="652" w:hanging="1441"/>
      </w:pPr>
      <w:r>
        <w:rPr>
          <w:spacing w:val="-4"/>
        </w:rPr>
        <w:t>2019</w:t>
      </w:r>
      <w:r>
        <w:tab/>
      </w:r>
      <w:r>
        <w:rPr>
          <w:b/>
        </w:rPr>
        <w:t xml:space="preserve">Severson, Rachel. </w:t>
      </w:r>
      <w:r>
        <w:t>Exploring the role of poverty, mental illness, and mental health</w:t>
      </w:r>
      <w:r>
        <w:rPr>
          <w:spacing w:val="-2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m</w:t>
      </w:r>
      <w:r>
        <w:t>isconduct.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American Society of Criminology Annual Meeting, San Francisco, CA.</w:t>
      </w:r>
    </w:p>
    <w:p w:rsidR="00990EA7" w:rsidRDefault="00BA0969">
      <w:pPr>
        <w:pStyle w:val="BodyText"/>
        <w:spacing w:before="270"/>
        <w:ind w:left="1601"/>
      </w:pPr>
      <w:r>
        <w:rPr>
          <w:b/>
        </w:rPr>
        <w:t xml:space="preserve">Severson, Rachel. </w:t>
      </w:r>
      <w:r>
        <w:t>Mental health and in-prison experiences: examining socioeconomic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differences.</w:t>
      </w:r>
      <w:r>
        <w:rPr>
          <w:spacing w:val="-4"/>
        </w:rPr>
        <w:t xml:space="preserve"> </w:t>
      </w:r>
      <w:r>
        <w:t>Paper 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Southern Criminal Justice Association Annual Meeting, Nashville, TN.</w:t>
      </w:r>
    </w:p>
    <w:p w:rsidR="00990EA7" w:rsidRDefault="00990EA7">
      <w:pPr>
        <w:pStyle w:val="BodyText"/>
        <w:spacing w:before="1"/>
      </w:pPr>
    </w:p>
    <w:p w:rsidR="00990EA7" w:rsidRDefault="00BA0969">
      <w:pPr>
        <w:pStyle w:val="BodyText"/>
        <w:ind w:left="1601"/>
      </w:pPr>
      <w:r>
        <w:rPr>
          <w:b/>
        </w:rPr>
        <w:t xml:space="preserve">Severson, Rachel. </w:t>
      </w:r>
      <w:r>
        <w:t>Exploring the role of mental health and poverty in inmate adjustment.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Justice</w:t>
      </w:r>
      <w:r>
        <w:rPr>
          <w:spacing w:val="-7"/>
        </w:rPr>
        <w:t xml:space="preserve"> </w:t>
      </w:r>
      <w:r>
        <w:t>Sciences</w:t>
      </w:r>
      <w:r>
        <w:rPr>
          <w:spacing w:val="-4"/>
        </w:rPr>
        <w:t xml:space="preserve"> </w:t>
      </w:r>
      <w:r>
        <w:t>Annual Meeting, Baltimore, MD.</w:t>
      </w:r>
    </w:p>
    <w:p w:rsidR="00990EA7" w:rsidRDefault="00990EA7">
      <w:pPr>
        <w:pStyle w:val="BodyText"/>
        <w:spacing w:before="1"/>
      </w:pPr>
    </w:p>
    <w:p w:rsidR="00990EA7" w:rsidRDefault="00BA0969">
      <w:pPr>
        <w:pStyle w:val="BodyText"/>
        <w:tabs>
          <w:tab w:val="left" w:pos="1600"/>
        </w:tabs>
        <w:ind w:left="1601" w:right="319" w:hanging="1441"/>
        <w:jc w:val="both"/>
      </w:pPr>
      <w:r>
        <w:rPr>
          <w:spacing w:val="-4"/>
        </w:rPr>
        <w:t>2018</w:t>
      </w:r>
      <w:r>
        <w:tab/>
      </w:r>
      <w:r>
        <w:rPr>
          <w:b/>
        </w:rPr>
        <w:t>Severson,</w:t>
      </w:r>
      <w:r>
        <w:rPr>
          <w:b/>
          <w:spacing w:val="-6"/>
        </w:rPr>
        <w:t xml:space="preserve"> </w:t>
      </w:r>
      <w:r>
        <w:rPr>
          <w:b/>
        </w:rPr>
        <w:t>Rachel,</w:t>
      </w:r>
      <w:r>
        <w:rPr>
          <w:b/>
          <w:spacing w:val="-4"/>
        </w:rPr>
        <w:t xml:space="preserve"> </w:t>
      </w:r>
      <w:proofErr w:type="spellStart"/>
      <w:r>
        <w:t>Toman</w:t>
      </w:r>
      <w:proofErr w:type="spellEnd"/>
      <w:r>
        <w:t>,</w:t>
      </w:r>
      <w:r>
        <w:rPr>
          <w:spacing w:val="-2"/>
        </w:rPr>
        <w:t xml:space="preserve"> </w:t>
      </w:r>
      <w:r>
        <w:t>Elisa,</w:t>
      </w:r>
      <w:r>
        <w:rPr>
          <w:spacing w:val="-2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Alvarado,</w:t>
      </w:r>
      <w:r>
        <w:rPr>
          <w:spacing w:val="-6"/>
        </w:rPr>
        <w:t xml:space="preserve"> </w:t>
      </w:r>
      <w:r>
        <w:t>Micaela.</w:t>
      </w:r>
      <w:r>
        <w:rPr>
          <w:spacing w:val="-2"/>
        </w:rPr>
        <w:t xml:space="preserve"> </w:t>
      </w:r>
      <w:r>
        <w:t>Exploring</w:t>
      </w:r>
      <w:r>
        <w:rPr>
          <w:spacing w:val="-6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 service utilization: Insights from a nationally representative state prison sample. Paper to be presented at the American Society of Criminology, Atlanta, GA.</w:t>
      </w:r>
    </w:p>
    <w:p w:rsidR="00990EA7" w:rsidRDefault="00BA0969">
      <w:pPr>
        <w:pStyle w:val="BodyText"/>
        <w:spacing w:before="273" w:line="242" w:lineRule="auto"/>
        <w:ind w:left="1601"/>
      </w:pPr>
      <w:r>
        <w:rPr>
          <w:b/>
        </w:rPr>
        <w:t>Severson,</w:t>
      </w:r>
      <w:r>
        <w:rPr>
          <w:b/>
          <w:spacing w:val="-6"/>
        </w:rPr>
        <w:t xml:space="preserve"> </w:t>
      </w:r>
      <w:r>
        <w:rPr>
          <w:b/>
        </w:rPr>
        <w:t>Rachel.</w:t>
      </w:r>
      <w:r>
        <w:rPr>
          <w:b/>
          <w:spacing w:val="-4"/>
        </w:rPr>
        <w:t xml:space="preserve"> </w:t>
      </w:r>
      <w:r>
        <w:t>In</w:t>
      </w:r>
      <w:r>
        <w:t>mate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segregation:</w:t>
      </w:r>
      <w:r>
        <w:rPr>
          <w:spacing w:val="-7"/>
        </w:rPr>
        <w:t xml:space="preserve"> </w:t>
      </w:r>
      <w:r>
        <w:t>Exploring</w:t>
      </w:r>
      <w:r>
        <w:rPr>
          <w:spacing w:val="-6"/>
        </w:rPr>
        <w:t xml:space="preserve"> </w:t>
      </w:r>
      <w:r>
        <w:t>the role of mental illness. Poster presented at USF’s Graduate Student Research Symposium, Tampa, FL.</w:t>
      </w:r>
    </w:p>
    <w:p w:rsidR="00990EA7" w:rsidRDefault="00BA0969">
      <w:pPr>
        <w:pStyle w:val="BodyText"/>
        <w:spacing w:before="269" w:line="242" w:lineRule="auto"/>
        <w:ind w:left="1601" w:right="121"/>
      </w:pPr>
      <w:r>
        <w:rPr>
          <w:b/>
        </w:rPr>
        <w:t>Severson,</w:t>
      </w:r>
      <w:r>
        <w:rPr>
          <w:b/>
          <w:spacing w:val="-6"/>
        </w:rPr>
        <w:t xml:space="preserve"> </w:t>
      </w:r>
      <w:r>
        <w:rPr>
          <w:b/>
        </w:rPr>
        <w:t>Rachel.</w:t>
      </w:r>
      <w:r>
        <w:rPr>
          <w:b/>
          <w:spacing w:val="-4"/>
        </w:rPr>
        <w:t xml:space="preserve"> </w:t>
      </w:r>
      <w:r>
        <w:t>Inmate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segregation:</w:t>
      </w:r>
      <w:r>
        <w:rPr>
          <w:spacing w:val="-7"/>
        </w:rPr>
        <w:t xml:space="preserve"> </w:t>
      </w:r>
      <w:r>
        <w:t>Exploring</w:t>
      </w:r>
      <w:r>
        <w:rPr>
          <w:spacing w:val="-6"/>
        </w:rPr>
        <w:t xml:space="preserve"> </w:t>
      </w:r>
      <w:r>
        <w:t>the role of mental ill</w:t>
      </w:r>
      <w:r>
        <w:t>ness. Paper presented at the Academy of Criminal Justice Sciences Annual Meeting, New Orleans, LA.</w:t>
      </w:r>
    </w:p>
    <w:p w:rsidR="00990EA7" w:rsidRDefault="00990EA7">
      <w:pPr>
        <w:spacing w:line="242" w:lineRule="auto"/>
        <w:sectPr w:rsidR="00990EA7">
          <w:pgSz w:w="12240" w:h="15840"/>
          <w:pgMar w:top="1380" w:right="1300" w:bottom="280" w:left="1280" w:header="720" w:footer="720" w:gutter="0"/>
          <w:cols w:space="720"/>
        </w:sectPr>
      </w:pPr>
    </w:p>
    <w:p w:rsidR="00990EA7" w:rsidRDefault="00BA0969">
      <w:pPr>
        <w:pStyle w:val="BodyText"/>
        <w:tabs>
          <w:tab w:val="left" w:pos="1600"/>
        </w:tabs>
        <w:spacing w:before="61"/>
        <w:ind w:left="1601" w:right="194" w:hanging="1441"/>
      </w:pPr>
      <w:r>
        <w:rPr>
          <w:spacing w:val="-4"/>
        </w:rPr>
        <w:lastRenderedPageBreak/>
        <w:t>2017</w:t>
      </w:r>
      <w:r>
        <w:tab/>
      </w:r>
      <w:r>
        <w:rPr>
          <w:b/>
        </w:rPr>
        <w:t>Severson,</w:t>
      </w:r>
      <w:r>
        <w:rPr>
          <w:b/>
          <w:spacing w:val="-4"/>
        </w:rPr>
        <w:t xml:space="preserve"> </w:t>
      </w:r>
      <w:r>
        <w:rPr>
          <w:b/>
        </w:rPr>
        <w:t>Rachel</w:t>
      </w:r>
      <w:r>
        <w:t>,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Powers,</w:t>
      </w:r>
      <w:r>
        <w:rPr>
          <w:spacing w:val="-4"/>
        </w:rPr>
        <w:t xml:space="preserve"> </w:t>
      </w:r>
      <w:proofErr w:type="spellStart"/>
      <w:r>
        <w:t>Ráchael</w:t>
      </w:r>
      <w:proofErr w:type="spellEnd"/>
      <w:r>
        <w:t>.</w:t>
      </w:r>
      <w:r>
        <w:rPr>
          <w:spacing w:val="-4"/>
        </w:rPr>
        <w:t xml:space="preserve"> </w:t>
      </w:r>
      <w:r>
        <w:t>Solitary</w:t>
      </w:r>
      <w:r>
        <w:rPr>
          <w:spacing w:val="-4"/>
        </w:rPr>
        <w:t xml:space="preserve"> </w:t>
      </w:r>
      <w:r>
        <w:t>confinement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States: An analysis of state policies. Paper presented at the American</w:t>
      </w:r>
      <w:r>
        <w:t xml:space="preserve"> Society of Criminology Annual Meeting, Philadelphia, PA.</w:t>
      </w:r>
    </w:p>
    <w:p w:rsidR="00990EA7" w:rsidRDefault="00990EA7">
      <w:pPr>
        <w:pStyle w:val="BodyText"/>
        <w:spacing w:before="2"/>
      </w:pPr>
    </w:p>
    <w:p w:rsidR="00990EA7" w:rsidRDefault="00BA0969">
      <w:pPr>
        <w:pStyle w:val="BodyText"/>
        <w:tabs>
          <w:tab w:val="left" w:pos="1600"/>
        </w:tabs>
        <w:ind w:left="1601" w:right="344" w:hanging="1441"/>
      </w:pPr>
      <w:r>
        <w:rPr>
          <w:spacing w:val="-4"/>
        </w:rPr>
        <w:t>2016</w:t>
      </w:r>
      <w:r>
        <w:tab/>
        <w:t>Bromley,</w:t>
      </w:r>
      <w:r>
        <w:rPr>
          <w:spacing w:val="-5"/>
        </w:rPr>
        <w:t xml:space="preserve"> </w:t>
      </w:r>
      <w:r>
        <w:t>Max</w:t>
      </w:r>
      <w:r>
        <w:rPr>
          <w:spacing w:val="-5"/>
        </w:rPr>
        <w:t xml:space="preserve"> </w:t>
      </w:r>
      <w:r>
        <w:t>L.,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b/>
        </w:rPr>
        <w:t>Severson,</w:t>
      </w:r>
      <w:r>
        <w:rPr>
          <w:b/>
          <w:spacing w:val="-5"/>
        </w:rPr>
        <w:t xml:space="preserve"> </w:t>
      </w:r>
      <w:r>
        <w:rPr>
          <w:b/>
        </w:rPr>
        <w:t>Rachel.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10-year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cohort-based graduate program for criminal justice professionals. Southern Criminal Justice Association. Savannah, GA.</w:t>
      </w:r>
    </w:p>
    <w:p w:rsidR="00990EA7" w:rsidRDefault="00990EA7">
      <w:pPr>
        <w:pStyle w:val="BodyText"/>
        <w:spacing w:before="1"/>
      </w:pPr>
    </w:p>
    <w:p w:rsidR="00990EA7" w:rsidRDefault="00BA0969">
      <w:pPr>
        <w:pStyle w:val="BodyText"/>
        <w:ind w:left="1601" w:right="199"/>
      </w:pPr>
      <w:r>
        <w:rPr>
          <w:b/>
        </w:rPr>
        <w:t>Severson,</w:t>
      </w:r>
      <w:r>
        <w:rPr>
          <w:b/>
          <w:spacing w:val="-4"/>
        </w:rPr>
        <w:t xml:space="preserve"> </w:t>
      </w:r>
      <w:r>
        <w:rPr>
          <w:b/>
        </w:rPr>
        <w:t>Rachel</w:t>
      </w:r>
      <w:r>
        <w:t>,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Powers,</w:t>
      </w:r>
      <w:r>
        <w:rPr>
          <w:spacing w:val="-4"/>
        </w:rPr>
        <w:t xml:space="preserve"> </w:t>
      </w:r>
      <w:proofErr w:type="spellStart"/>
      <w:r>
        <w:t>Ráchael</w:t>
      </w:r>
      <w:proofErr w:type="spellEnd"/>
      <w:r>
        <w:t>.</w:t>
      </w:r>
      <w:r>
        <w:rPr>
          <w:spacing w:val="-4"/>
        </w:rPr>
        <w:t xml:space="preserve"> </w:t>
      </w:r>
      <w:r>
        <w:t>Solitary</w:t>
      </w:r>
      <w:r>
        <w:rPr>
          <w:spacing w:val="-4"/>
        </w:rPr>
        <w:t xml:space="preserve"> </w:t>
      </w:r>
      <w:r>
        <w:t>confinement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States: A content analysis of state policies. Poster presented at the American Society of Criminology Annual Meeting, New Orleans, LA.</w:t>
      </w:r>
    </w:p>
    <w:p w:rsidR="00990EA7" w:rsidRDefault="00BA0969">
      <w:pPr>
        <w:pStyle w:val="BodyText"/>
        <w:spacing w:before="272"/>
        <w:ind w:left="1601" w:right="199"/>
      </w:pPr>
      <w:proofErr w:type="spellStart"/>
      <w:r>
        <w:t>Kabiri</w:t>
      </w:r>
      <w:proofErr w:type="spellEnd"/>
      <w:r>
        <w:t>,</w:t>
      </w:r>
      <w:r>
        <w:rPr>
          <w:spacing w:val="-2"/>
        </w:rPr>
        <w:t xml:space="preserve"> </w:t>
      </w:r>
      <w:r>
        <w:t>Saeed,</w:t>
      </w:r>
      <w:r>
        <w:rPr>
          <w:spacing w:val="-2"/>
        </w:rPr>
        <w:t xml:space="preserve"> </w:t>
      </w:r>
      <w:r>
        <w:t>Cochran,</w:t>
      </w:r>
      <w:r>
        <w:rPr>
          <w:spacing w:val="-2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 xml:space="preserve">K., </w:t>
      </w:r>
      <w:r>
        <w:rPr>
          <w:b/>
        </w:rPr>
        <w:t>Severson,</w:t>
      </w:r>
      <w:r>
        <w:rPr>
          <w:b/>
          <w:spacing w:val="-2"/>
        </w:rPr>
        <w:t xml:space="preserve"> </w:t>
      </w:r>
      <w:r>
        <w:rPr>
          <w:b/>
        </w:rPr>
        <w:t>Rachel</w:t>
      </w:r>
      <w:r>
        <w:t>,</w:t>
      </w:r>
      <w:r>
        <w:rPr>
          <w:spacing w:val="-2"/>
        </w:rPr>
        <w:t xml:space="preserve"> </w:t>
      </w:r>
      <w:proofErr w:type="spellStart"/>
      <w:r>
        <w:t>Sharepo</w:t>
      </w:r>
      <w:r>
        <w:t>ur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Mahmoud, Rahmati, Mohammad M., &amp; </w:t>
      </w:r>
      <w:proofErr w:type="spellStart"/>
      <w:r>
        <w:t>Shadmanfaat</w:t>
      </w:r>
      <w:proofErr w:type="spellEnd"/>
      <w:r>
        <w:t xml:space="preserve">, </w:t>
      </w:r>
      <w:proofErr w:type="spellStart"/>
      <w:r>
        <w:t>Syede</w:t>
      </w:r>
      <w:proofErr w:type="spellEnd"/>
      <w:r>
        <w:t xml:space="preserve"> M. Low self-control and performance</w:t>
      </w:r>
      <w:r>
        <w:rPr>
          <w:spacing w:val="-3"/>
        </w:rPr>
        <w:t xml:space="preserve"> </w:t>
      </w:r>
      <w:r>
        <w:t>enhancing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use:</w:t>
      </w:r>
      <w:r>
        <w:rPr>
          <w:spacing w:val="-3"/>
        </w:rPr>
        <w:t xml:space="preserve"> </w:t>
      </w:r>
      <w:r>
        <w:t>Toward an</w:t>
      </w:r>
      <w:r>
        <w:rPr>
          <w:spacing w:val="-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doping</w:t>
      </w:r>
      <w:r>
        <w:rPr>
          <w:spacing w:val="-2"/>
        </w:rPr>
        <w:t xml:space="preserve"> </w:t>
      </w:r>
      <w:r>
        <w:t>activity among</w:t>
      </w:r>
      <w:r>
        <w:rPr>
          <w:spacing w:val="-6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athletes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Rasht,</w:t>
      </w:r>
      <w:r>
        <w:rPr>
          <w:spacing w:val="-6"/>
        </w:rPr>
        <w:t xml:space="preserve"> </w:t>
      </w:r>
      <w:r>
        <w:t>Iran.</w:t>
      </w:r>
      <w:r>
        <w:rPr>
          <w:spacing w:val="-2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 Society of Criminology Annual Meeting, New Orleans, LA.</w:t>
      </w:r>
    </w:p>
    <w:p w:rsidR="00990EA7" w:rsidRDefault="00990EA7">
      <w:pPr>
        <w:pStyle w:val="BodyText"/>
        <w:spacing w:before="5"/>
      </w:pPr>
    </w:p>
    <w:p w:rsidR="00990EA7" w:rsidRDefault="00BA0969">
      <w:pPr>
        <w:pStyle w:val="BodyText"/>
        <w:tabs>
          <w:tab w:val="left" w:pos="1600"/>
        </w:tabs>
        <w:ind w:left="1601" w:right="789" w:hanging="1441"/>
      </w:pPr>
      <w:r>
        <w:rPr>
          <w:spacing w:val="-4"/>
        </w:rPr>
        <w:t>2015</w:t>
      </w:r>
      <w:r>
        <w:tab/>
        <w:t xml:space="preserve">Landers, M., &amp; </w:t>
      </w:r>
      <w:r>
        <w:rPr>
          <w:b/>
        </w:rPr>
        <w:t xml:space="preserve">Severson, R. E. </w:t>
      </w:r>
      <w:r>
        <w:t>(2015). Assessing the use of person-first language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criminology: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analysis. Poster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 American Society of Criminology Annual Meeting, Washington, DC.</w:t>
      </w:r>
    </w:p>
    <w:p w:rsidR="00990EA7" w:rsidRDefault="00BA0969">
      <w:pPr>
        <w:pStyle w:val="BodyText"/>
        <w:spacing w:before="273" w:line="242" w:lineRule="auto"/>
        <w:ind w:left="1601"/>
      </w:pPr>
      <w:r>
        <w:t xml:space="preserve">McCabe, K. A., </w:t>
      </w:r>
      <w:r>
        <w:rPr>
          <w:b/>
        </w:rPr>
        <w:t>Severson, R. E.</w:t>
      </w:r>
      <w:r>
        <w:t xml:space="preserve">, Labelle, E., Egan, B., &amp; Holland, S. (2015). </w:t>
      </w:r>
      <w:r>
        <w:rPr>
          <w:color w:val="212121"/>
        </w:rPr>
        <w:t>Virginia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Sheriffs'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Institute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Management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Information,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Virginia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Sheriff's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Institute. Roanoke, VA.</w:t>
      </w:r>
    </w:p>
    <w:p w:rsidR="00990EA7" w:rsidRDefault="00BA0969">
      <w:pPr>
        <w:pStyle w:val="Heading1"/>
        <w:spacing w:before="269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357669</wp:posOffset>
                </wp:positionV>
                <wp:extent cx="5984240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9525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984240" y="9525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AD83" id="Graphic 8" o:spid="_x0000_s1026" style="position:absolute;margin-left:70.5pt;margin-top:28.15pt;width:471.2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" path="m5984240,l,,,9525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t>Teaching</w:t>
      </w:r>
      <w:r>
        <w:rPr>
          <w:spacing w:val="-4"/>
        </w:rPr>
        <w:t xml:space="preserve"> </w:t>
      </w:r>
      <w:r>
        <w:rPr>
          <w:spacing w:val="-2"/>
        </w:rPr>
        <w:t>Exper</w:t>
      </w:r>
      <w:r>
        <w:rPr>
          <w:spacing w:val="-2"/>
        </w:rPr>
        <w:t>ience</w:t>
      </w:r>
    </w:p>
    <w:p w:rsidR="00990EA7" w:rsidRDefault="00BA0969">
      <w:pPr>
        <w:pStyle w:val="BodyText"/>
        <w:spacing w:before="276"/>
        <w:ind w:left="160"/>
      </w:pPr>
      <w:r>
        <w:rPr>
          <w:u w:val="single"/>
        </w:rPr>
        <w:t>Graduate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Courses</w:t>
      </w:r>
    </w:p>
    <w:p w:rsidR="00990EA7" w:rsidRDefault="00990EA7">
      <w:pPr>
        <w:pStyle w:val="BodyText"/>
        <w:spacing w:before="2"/>
      </w:pPr>
    </w:p>
    <w:p w:rsidR="00990EA7" w:rsidRDefault="00BA0969">
      <w:pPr>
        <w:pStyle w:val="BodyText"/>
        <w:spacing w:before="1"/>
        <w:ind w:left="160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Tampa</w:t>
      </w:r>
    </w:p>
    <w:p w:rsidR="00990EA7" w:rsidRDefault="00BA0969">
      <w:pPr>
        <w:pStyle w:val="BodyText"/>
        <w:tabs>
          <w:tab w:val="left" w:pos="1600"/>
        </w:tabs>
        <w:spacing w:before="274" w:after="6" w:line="482" w:lineRule="auto"/>
        <w:ind w:left="160" w:right="4687"/>
      </w:pPr>
      <w:r>
        <w:rPr>
          <w:spacing w:val="-4"/>
        </w:rPr>
        <w:t>2022</w:t>
      </w:r>
      <w:r>
        <w:tab/>
        <w:t>CRM</w:t>
      </w:r>
      <w:r>
        <w:rPr>
          <w:spacing w:val="-6"/>
        </w:rPr>
        <w:t xml:space="preserve"> </w:t>
      </w:r>
      <w:r>
        <w:t>617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Justice,</w:t>
      </w:r>
      <w:r>
        <w:rPr>
          <w:spacing w:val="-7"/>
        </w:rPr>
        <w:t xml:space="preserve"> </w:t>
      </w:r>
      <w:r>
        <w:t>Law,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Policy University of South Florida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6239"/>
      </w:tblGrid>
      <w:tr w:rsidR="00990EA7">
        <w:trPr>
          <w:trHeight w:val="408"/>
        </w:trPr>
        <w:tc>
          <w:tcPr>
            <w:tcW w:w="1010" w:type="dxa"/>
          </w:tcPr>
          <w:p w:rsidR="00990EA7" w:rsidRDefault="00BA0969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6239" w:type="dxa"/>
          </w:tcPr>
          <w:p w:rsidR="00990EA7" w:rsidRDefault="00BA0969">
            <w:pPr>
              <w:pStyle w:val="TableParagraph"/>
              <w:spacing w:before="0" w:line="266" w:lineRule="exact"/>
              <w:ind w:left="480"/>
              <w:rPr>
                <w:sz w:val="24"/>
              </w:rPr>
            </w:pP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z w:val="24"/>
              </w:rPr>
              <w:t xml:space="preserve"> 6118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Criminological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(online)</w:t>
            </w:r>
          </w:p>
        </w:tc>
      </w:tr>
      <w:tr w:rsidR="00990EA7">
        <w:trPr>
          <w:trHeight w:val="688"/>
        </w:trPr>
        <w:tc>
          <w:tcPr>
            <w:tcW w:w="1010" w:type="dxa"/>
          </w:tcPr>
          <w:p w:rsidR="00990EA7" w:rsidRDefault="00BA096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6239" w:type="dxa"/>
          </w:tcPr>
          <w:p w:rsidR="00990EA7" w:rsidRDefault="00BA0969">
            <w:pPr>
              <w:pStyle w:val="TableParagraph"/>
              <w:spacing w:before="108" w:line="280" w:lineRule="atLeast"/>
              <w:ind w:left="480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6936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(TA) </w:t>
            </w: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z w:val="24"/>
              </w:rPr>
              <w:t xml:space="preserve"> 6705 – Research Methods in Criminology (TA)</w:t>
            </w:r>
          </w:p>
        </w:tc>
      </w:tr>
    </w:tbl>
    <w:p w:rsidR="00990EA7" w:rsidRDefault="00BA0969">
      <w:pPr>
        <w:pStyle w:val="BodyText"/>
        <w:spacing w:before="274"/>
        <w:ind w:left="160"/>
      </w:pPr>
      <w:r>
        <w:rPr>
          <w:u w:val="single"/>
        </w:rPr>
        <w:t>Undergraduate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Courses</w:t>
      </w:r>
    </w:p>
    <w:p w:rsidR="00990EA7" w:rsidRDefault="00BA0969">
      <w:pPr>
        <w:pStyle w:val="BodyText"/>
        <w:spacing w:before="275"/>
        <w:ind w:left="160"/>
      </w:pP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Tampa</w:t>
      </w:r>
    </w:p>
    <w:p w:rsidR="00990EA7" w:rsidRDefault="00990EA7">
      <w:pPr>
        <w:pStyle w:val="BodyText"/>
        <w:spacing w:before="2"/>
      </w:pPr>
    </w:p>
    <w:p w:rsidR="00990EA7" w:rsidRDefault="00BA0969">
      <w:pPr>
        <w:pStyle w:val="BodyText"/>
        <w:tabs>
          <w:tab w:val="left" w:pos="1600"/>
        </w:tabs>
        <w:spacing w:before="1"/>
        <w:ind w:left="160"/>
      </w:pPr>
      <w:r>
        <w:rPr>
          <w:spacing w:val="-4"/>
        </w:rPr>
        <w:t>2023</w:t>
      </w:r>
      <w:r>
        <w:tab/>
        <w:t>CRM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Criminal</w:t>
      </w:r>
      <w:r>
        <w:rPr>
          <w:spacing w:val="-2"/>
        </w:rPr>
        <w:t xml:space="preserve"> Justice</w:t>
      </w:r>
    </w:p>
    <w:p w:rsidR="00990EA7" w:rsidRDefault="00990EA7">
      <w:pPr>
        <w:sectPr w:rsidR="00990EA7">
          <w:pgSz w:w="12240" w:h="15840"/>
          <w:pgMar w:top="1380" w:right="1300" w:bottom="280" w:left="1280" w:header="720" w:footer="720" w:gutter="0"/>
          <w:cols w:space="720"/>
        </w:sectPr>
      </w:pPr>
    </w:p>
    <w:p w:rsidR="00990EA7" w:rsidRDefault="00BA0969">
      <w:pPr>
        <w:pStyle w:val="BodyText"/>
        <w:spacing w:before="61"/>
        <w:ind w:left="1601" w:right="1572"/>
      </w:pPr>
      <w:r>
        <w:lastRenderedPageBreak/>
        <w:t>CRM</w:t>
      </w:r>
      <w:r>
        <w:rPr>
          <w:spacing w:val="-3"/>
        </w:rPr>
        <w:t xml:space="preserve"> </w:t>
      </w:r>
      <w:r>
        <w:t>421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Topics:</w:t>
      </w:r>
      <w:r>
        <w:rPr>
          <w:spacing w:val="-6"/>
        </w:rPr>
        <w:t xml:space="preserve"> </w:t>
      </w:r>
      <w:r>
        <w:t>Myths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System CRM 310 – Mental Health in the Criminal Justice System</w:t>
      </w:r>
    </w:p>
    <w:p w:rsidR="00990EA7" w:rsidRDefault="00990EA7">
      <w:pPr>
        <w:pStyle w:val="BodyText"/>
        <w:spacing w:before="3"/>
      </w:pPr>
    </w:p>
    <w:p w:rsidR="00990EA7" w:rsidRDefault="00BA0969">
      <w:pPr>
        <w:pStyle w:val="BodyText"/>
        <w:tabs>
          <w:tab w:val="left" w:pos="1600"/>
        </w:tabs>
        <w:ind w:left="1601" w:right="3542" w:hanging="1441"/>
      </w:pPr>
      <w:r>
        <w:rPr>
          <w:spacing w:val="-4"/>
        </w:rPr>
        <w:t>2022</w:t>
      </w:r>
      <w:r>
        <w:tab/>
        <w:t>CRM 102 – Introduction to Criminal Justice CRM</w:t>
      </w:r>
      <w:r>
        <w:rPr>
          <w:spacing w:val="-7"/>
        </w:rPr>
        <w:t xml:space="preserve"> </w:t>
      </w:r>
      <w:r>
        <w:t>310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Abnormal</w:t>
      </w:r>
      <w:r>
        <w:rPr>
          <w:spacing w:val="-10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Criminality</w:t>
      </w:r>
    </w:p>
    <w:p w:rsidR="00990EA7" w:rsidRDefault="00990EA7">
      <w:pPr>
        <w:pStyle w:val="BodyText"/>
        <w:spacing w:before="272"/>
      </w:pPr>
    </w:p>
    <w:p w:rsidR="00990EA7" w:rsidRDefault="00BA0969">
      <w:pPr>
        <w:pStyle w:val="BodyText"/>
        <w:tabs>
          <w:tab w:val="left" w:pos="1600"/>
        </w:tabs>
        <w:spacing w:line="242" w:lineRule="auto"/>
        <w:ind w:left="1601" w:right="3806" w:hanging="1441"/>
      </w:pPr>
      <w:r>
        <w:rPr>
          <w:spacing w:val="-4"/>
        </w:rPr>
        <w:t>2021</w:t>
      </w:r>
      <w:r>
        <w:tab/>
        <w:t>CRM</w:t>
      </w:r>
      <w:r>
        <w:rPr>
          <w:spacing w:val="-6"/>
        </w:rPr>
        <w:t xml:space="preserve"> </w:t>
      </w:r>
      <w:r>
        <w:t>102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Justice CRM 240 – Research Methods</w:t>
      </w:r>
    </w:p>
    <w:p w:rsidR="00990EA7" w:rsidRDefault="00BA0969">
      <w:pPr>
        <w:pStyle w:val="BodyText"/>
        <w:spacing w:before="273"/>
        <w:ind w:left="160"/>
      </w:pP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Florida</w:t>
      </w:r>
    </w:p>
    <w:p w:rsidR="00990EA7" w:rsidRDefault="00990EA7">
      <w:pPr>
        <w:pStyle w:val="BodyText"/>
        <w:spacing w:before="54"/>
        <w:rPr>
          <w:sz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6963"/>
      </w:tblGrid>
      <w:tr w:rsidR="00990EA7">
        <w:trPr>
          <w:trHeight w:val="688"/>
        </w:trPr>
        <w:tc>
          <w:tcPr>
            <w:tcW w:w="1291" w:type="dxa"/>
          </w:tcPr>
          <w:p w:rsidR="00990EA7" w:rsidRDefault="00BA0969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6963" w:type="dxa"/>
          </w:tcPr>
          <w:p w:rsidR="00990EA7" w:rsidRDefault="00BA0969">
            <w:pPr>
              <w:pStyle w:val="TableParagraph"/>
              <w:spacing w:before="0" w:line="242" w:lineRule="auto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z w:val="24"/>
              </w:rPr>
              <w:t xml:space="preserve"> 3117 – Theories of Criminal Behavior (online, spring semester) </w:t>
            </w: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4933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Abnormal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Behavior/Criminality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(online,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semester)</w:t>
            </w:r>
          </w:p>
        </w:tc>
      </w:tr>
      <w:tr w:rsidR="00990EA7">
        <w:trPr>
          <w:trHeight w:val="965"/>
        </w:trPr>
        <w:tc>
          <w:tcPr>
            <w:tcW w:w="1291" w:type="dxa"/>
          </w:tcPr>
          <w:p w:rsidR="00990EA7" w:rsidRDefault="00BA096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6963" w:type="dxa"/>
          </w:tcPr>
          <w:p w:rsidR="00990EA7" w:rsidRDefault="00BA0969">
            <w:pPr>
              <w:pStyle w:val="TableParagraph"/>
              <w:ind w:left="199" w:right="783"/>
              <w:rPr>
                <w:sz w:val="24"/>
              </w:rPr>
            </w:pP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4933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(online) </w:t>
            </w: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z w:val="24"/>
              </w:rPr>
              <w:t xml:space="preserve"> 4933 – Abnormal Behavior/Criminality (online)</w:t>
            </w:r>
          </w:p>
        </w:tc>
      </w:tr>
      <w:tr w:rsidR="00990EA7">
        <w:trPr>
          <w:trHeight w:val="965"/>
        </w:trPr>
        <w:tc>
          <w:tcPr>
            <w:tcW w:w="1291" w:type="dxa"/>
          </w:tcPr>
          <w:p w:rsidR="00990EA7" w:rsidRDefault="00BA0969">
            <w:pPr>
              <w:pStyle w:val="TableParagraph"/>
              <w:spacing w:before="272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6963" w:type="dxa"/>
          </w:tcPr>
          <w:p w:rsidR="00990EA7" w:rsidRDefault="00BA0969">
            <w:pPr>
              <w:pStyle w:val="TableParagraph"/>
              <w:spacing w:before="272"/>
              <w:ind w:left="199" w:right="783"/>
              <w:rPr>
                <w:sz w:val="24"/>
              </w:rPr>
            </w:pP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(online) </w:t>
            </w: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z w:val="24"/>
              </w:rPr>
              <w:t xml:space="preserve"> 4933 – Hate Crimes (TA, online)</w:t>
            </w:r>
          </w:p>
        </w:tc>
      </w:tr>
      <w:tr w:rsidR="00990EA7">
        <w:trPr>
          <w:trHeight w:val="827"/>
        </w:trPr>
        <w:tc>
          <w:tcPr>
            <w:tcW w:w="1291" w:type="dxa"/>
          </w:tcPr>
          <w:p w:rsidR="00990EA7" w:rsidRDefault="00BA09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6963" w:type="dxa"/>
          </w:tcPr>
          <w:p w:rsidR="00990EA7" w:rsidRDefault="00BA0969">
            <w:pPr>
              <w:pStyle w:val="TableParagraph"/>
              <w:ind w:left="199" w:right="1446"/>
              <w:rPr>
                <w:sz w:val="24"/>
              </w:rPr>
            </w:pP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3117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(online) </w:t>
            </w: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z w:val="24"/>
              </w:rPr>
              <w:t xml:space="preserve"> 3117 – Theories of Criminal Behavior (TA)</w:t>
            </w:r>
          </w:p>
        </w:tc>
      </w:tr>
      <w:tr w:rsidR="00990EA7">
        <w:trPr>
          <w:trHeight w:val="1105"/>
        </w:trPr>
        <w:tc>
          <w:tcPr>
            <w:tcW w:w="1291" w:type="dxa"/>
          </w:tcPr>
          <w:p w:rsidR="00990EA7" w:rsidRDefault="00BA0969">
            <w:pPr>
              <w:pStyle w:val="TableParagraph"/>
              <w:spacing w:before="134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6963" w:type="dxa"/>
          </w:tcPr>
          <w:p w:rsidR="00990EA7" w:rsidRDefault="00BA0969">
            <w:pPr>
              <w:pStyle w:val="TableParagraph"/>
              <w:spacing w:before="134"/>
              <w:ind w:left="199" w:right="2837"/>
              <w:rPr>
                <w:sz w:val="24"/>
              </w:rPr>
            </w:pP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z w:val="24"/>
              </w:rPr>
              <w:t xml:space="preserve"> 4933 – Hate Crimes (TA, online) </w:t>
            </w: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z w:val="24"/>
              </w:rPr>
              <w:t xml:space="preserve"> 4933 – Media &amp; Crime (online) </w:t>
            </w:r>
            <w:proofErr w:type="spellStart"/>
            <w:r>
              <w:rPr>
                <w:sz w:val="24"/>
              </w:rPr>
              <w:t>CCJ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Justice</w:t>
            </w:r>
          </w:p>
        </w:tc>
      </w:tr>
      <w:tr w:rsidR="00990EA7">
        <w:trPr>
          <w:trHeight w:val="410"/>
        </w:trPr>
        <w:tc>
          <w:tcPr>
            <w:tcW w:w="1291" w:type="dxa"/>
          </w:tcPr>
          <w:p w:rsidR="00990EA7" w:rsidRDefault="00BA0969">
            <w:pPr>
              <w:pStyle w:val="TableParagraph"/>
              <w:spacing w:before="134" w:line="256" w:lineRule="exact"/>
              <w:rPr>
                <w:sz w:val="24"/>
              </w:rPr>
            </w:pPr>
            <w:r>
              <w:rPr>
                <w:sz w:val="24"/>
              </w:rPr>
              <w:t>2015-</w:t>
            </w: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6963" w:type="dxa"/>
          </w:tcPr>
          <w:p w:rsidR="00990EA7" w:rsidRDefault="00BA0969">
            <w:pPr>
              <w:pStyle w:val="TableParagraph"/>
              <w:spacing w:before="134" w:line="256" w:lineRule="exact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CJE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4114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(TA)</w:t>
            </w:r>
          </w:p>
        </w:tc>
      </w:tr>
    </w:tbl>
    <w:p w:rsidR="00990EA7" w:rsidRDefault="00990EA7">
      <w:pPr>
        <w:pStyle w:val="BodyText"/>
      </w:pPr>
    </w:p>
    <w:p w:rsidR="00990EA7" w:rsidRDefault="00BA0969">
      <w:pPr>
        <w:pStyle w:val="BodyText"/>
        <w:ind w:left="160"/>
      </w:pPr>
      <w:r>
        <w:t>Lynchburg</w:t>
      </w:r>
      <w:r>
        <w:rPr>
          <w:spacing w:val="-4"/>
        </w:rPr>
        <w:t xml:space="preserve"> </w:t>
      </w:r>
      <w:r>
        <w:rPr>
          <w:spacing w:val="-2"/>
        </w:rPr>
        <w:t>College</w:t>
      </w:r>
    </w:p>
    <w:p w:rsidR="00990EA7" w:rsidRDefault="00BA0969">
      <w:pPr>
        <w:pStyle w:val="BodyText"/>
        <w:tabs>
          <w:tab w:val="left" w:pos="1600"/>
        </w:tabs>
        <w:spacing w:before="274"/>
        <w:ind w:left="160"/>
      </w:pPr>
      <w:r>
        <w:rPr>
          <w:spacing w:val="-4"/>
        </w:rPr>
        <w:t>2014</w:t>
      </w:r>
      <w:r>
        <w:tab/>
        <w:t>CRIM</w:t>
      </w:r>
      <w:r>
        <w:rPr>
          <w:spacing w:val="-2"/>
        </w:rPr>
        <w:t xml:space="preserve"> </w:t>
      </w:r>
      <w:r>
        <w:t>372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Quantitative</w:t>
      </w:r>
      <w:r>
        <w:rPr>
          <w:spacing w:val="-3"/>
        </w:rPr>
        <w:t xml:space="preserve"> </w:t>
      </w:r>
      <w:r>
        <w:rPr>
          <w:spacing w:val="-2"/>
        </w:rPr>
        <w:t>Methodology</w:t>
      </w:r>
    </w:p>
    <w:p w:rsidR="00990EA7" w:rsidRDefault="00990EA7">
      <w:pPr>
        <w:pStyle w:val="BodyText"/>
        <w:spacing w:before="3"/>
      </w:pPr>
    </w:p>
    <w:p w:rsidR="00990EA7" w:rsidRDefault="00BA096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187173</wp:posOffset>
                </wp:positionV>
                <wp:extent cx="5984240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9525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984240" y="9525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5D870" id="Graphic 9" o:spid="_x0000_s1026" style="position:absolute;margin-left:70.5pt;margin-top:14.75pt;width:471.2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" path="m5984240,l,,,9525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t>University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rPr>
          <w:spacing w:val="-2"/>
        </w:rPr>
        <w:t>Service</w:t>
      </w:r>
    </w:p>
    <w:p w:rsidR="00990EA7" w:rsidRDefault="00990EA7">
      <w:pPr>
        <w:pStyle w:val="BodyText"/>
        <w:rPr>
          <w:b/>
        </w:rPr>
      </w:pPr>
    </w:p>
    <w:p w:rsidR="00990EA7" w:rsidRDefault="00BA0969">
      <w:pPr>
        <w:pStyle w:val="BodyText"/>
        <w:ind w:left="160"/>
      </w:pPr>
      <w:r>
        <w:rPr>
          <w:u w:val="single"/>
        </w:rPr>
        <w:t>University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Tampa</w:t>
      </w:r>
    </w:p>
    <w:p w:rsidR="00990EA7" w:rsidRDefault="00990EA7">
      <w:pPr>
        <w:pStyle w:val="BodyText"/>
        <w:spacing w:before="3"/>
      </w:pPr>
    </w:p>
    <w:p w:rsidR="00990EA7" w:rsidRDefault="00BA0969">
      <w:pPr>
        <w:pStyle w:val="BodyText"/>
        <w:ind w:left="160" w:right="4687"/>
      </w:pPr>
      <w:r>
        <w:t>University Curriculum Committee (2023) University</w:t>
      </w:r>
      <w:r>
        <w:rPr>
          <w:spacing w:val="-13"/>
        </w:rPr>
        <w:t xml:space="preserve"> </w:t>
      </w:r>
      <w:r>
        <w:t>Sustainability</w:t>
      </w:r>
      <w:r>
        <w:rPr>
          <w:spacing w:val="-13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(2022-2023)</w:t>
      </w:r>
    </w:p>
    <w:p w:rsidR="00990EA7" w:rsidRDefault="00BA0969">
      <w:pPr>
        <w:pStyle w:val="BodyText"/>
        <w:ind w:left="160"/>
      </w:pPr>
      <w:r>
        <w:t>College of Social Sciences, Mathematics, &amp; Education Strategic Planning Committee (2023) 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Criminology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Justice Faculty</w:t>
      </w:r>
      <w:r>
        <w:rPr>
          <w:spacing w:val="-5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(2021-2022;</w:t>
      </w:r>
      <w:r>
        <w:rPr>
          <w:spacing w:val="-7"/>
        </w:rPr>
        <w:t xml:space="preserve"> </w:t>
      </w:r>
      <w:r>
        <w:t>2023)</w:t>
      </w:r>
    </w:p>
    <w:p w:rsidR="00990EA7" w:rsidRDefault="00990EA7">
      <w:pPr>
        <w:pStyle w:val="BodyText"/>
        <w:spacing w:before="1"/>
      </w:pPr>
    </w:p>
    <w:p w:rsidR="00990EA7" w:rsidRDefault="00BA0969">
      <w:pPr>
        <w:pStyle w:val="BodyText"/>
        <w:ind w:left="160"/>
      </w:pPr>
      <w:r>
        <w:rPr>
          <w:u w:val="single"/>
        </w:rPr>
        <w:t>University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South</w:t>
      </w:r>
      <w:r>
        <w:rPr>
          <w:spacing w:val="-2"/>
          <w:u w:val="single"/>
        </w:rPr>
        <w:t xml:space="preserve"> Florida</w:t>
      </w:r>
    </w:p>
    <w:p w:rsidR="00990EA7" w:rsidRDefault="00990EA7">
      <w:pPr>
        <w:sectPr w:rsidR="00990EA7">
          <w:pgSz w:w="12240" w:h="15840"/>
          <w:pgMar w:top="1380" w:right="1300" w:bottom="280" w:left="1280" w:header="720" w:footer="720" w:gutter="0"/>
          <w:cols w:space="720"/>
        </w:sectPr>
      </w:pPr>
    </w:p>
    <w:p w:rsidR="00990EA7" w:rsidRDefault="00BA0969">
      <w:pPr>
        <w:pStyle w:val="BodyText"/>
        <w:spacing w:before="61"/>
        <w:ind w:left="160" w:right="5341"/>
      </w:pPr>
      <w:r>
        <w:lastRenderedPageBreak/>
        <w:t>Faculty Search Committee (2018) Scientific</w:t>
      </w:r>
      <w:r>
        <w:rPr>
          <w:spacing w:val="-15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(2018-2019)</w:t>
      </w:r>
    </w:p>
    <w:p w:rsidR="00990EA7" w:rsidRDefault="00BA0969">
      <w:pPr>
        <w:pStyle w:val="BodyText"/>
        <w:spacing w:line="244" w:lineRule="auto"/>
        <w:ind w:left="160" w:right="1572"/>
      </w:pPr>
      <w:r>
        <w:t>Criminology</w:t>
      </w:r>
      <w:r>
        <w:rPr>
          <w:spacing w:val="-2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(</w:t>
      </w:r>
      <w:proofErr w:type="spellStart"/>
      <w:r>
        <w:t>CGSO</w:t>
      </w:r>
      <w:proofErr w:type="spellEnd"/>
      <w:r>
        <w:t>)</w:t>
      </w:r>
      <w:r>
        <w:rPr>
          <w:spacing w:val="-6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 xml:space="preserve">(2017-2018) </w:t>
      </w:r>
      <w:proofErr w:type="spellStart"/>
      <w:r>
        <w:t>CGSO</w:t>
      </w:r>
      <w:proofErr w:type="spellEnd"/>
      <w:r>
        <w:t xml:space="preserve"> Vice Pres</w:t>
      </w:r>
      <w:r>
        <w:t>ident (2016-2017)</w:t>
      </w:r>
    </w:p>
    <w:p w:rsidR="00990EA7" w:rsidRDefault="00BA0969">
      <w:pPr>
        <w:pStyle w:val="BodyText"/>
        <w:ind w:left="160" w:right="2443"/>
      </w:pPr>
      <w:r>
        <w:t>Criminology</w:t>
      </w:r>
      <w:r>
        <w:rPr>
          <w:spacing w:val="-4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Recruitment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(2016-2020) Criminology Graduate Student Mentorship Program (2016-2020)</w:t>
      </w:r>
    </w:p>
    <w:p w:rsidR="00990EA7" w:rsidRDefault="00BA0969">
      <w:pPr>
        <w:pStyle w:val="Heading1"/>
        <w:spacing w:before="264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357569</wp:posOffset>
                </wp:positionV>
                <wp:extent cx="5984240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9525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984240" y="9525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166CA" id="Graphic 10" o:spid="_x0000_s1026" style="position:absolute;margin-left:70.5pt;margin-top:28.15pt;width:471.2pt;height: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" path="m5984240,l,,,9525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Awards</w:t>
      </w:r>
    </w:p>
    <w:p w:rsidR="00990EA7" w:rsidRDefault="00990EA7">
      <w:pPr>
        <w:pStyle w:val="BodyText"/>
        <w:rPr>
          <w:b/>
        </w:rPr>
      </w:pPr>
    </w:p>
    <w:p w:rsidR="00990EA7" w:rsidRDefault="00BA0969">
      <w:pPr>
        <w:pStyle w:val="BodyText"/>
        <w:tabs>
          <w:tab w:val="left" w:pos="1600"/>
        </w:tabs>
        <w:ind w:left="1601" w:right="4377" w:hanging="1441"/>
      </w:pPr>
      <w:r>
        <w:rPr>
          <w:spacing w:val="-4"/>
        </w:rPr>
        <w:t>2019</w:t>
      </w:r>
      <w:r>
        <w:tab/>
        <w:t>Outstanding Doctoral Student Southern</w:t>
      </w:r>
      <w:r>
        <w:rPr>
          <w:spacing w:val="-15"/>
        </w:rPr>
        <w:t xml:space="preserve"> </w:t>
      </w:r>
      <w:r>
        <w:t>Criminal</w:t>
      </w:r>
      <w:r>
        <w:rPr>
          <w:spacing w:val="-15"/>
        </w:rPr>
        <w:t xml:space="preserve"> </w:t>
      </w:r>
      <w:r>
        <w:t>Justice</w:t>
      </w:r>
      <w:r>
        <w:rPr>
          <w:spacing w:val="-15"/>
        </w:rPr>
        <w:t xml:space="preserve"> </w:t>
      </w:r>
      <w:r>
        <w:t>Association</w:t>
      </w:r>
    </w:p>
    <w:p w:rsidR="00990EA7" w:rsidRDefault="00BA0969">
      <w:pPr>
        <w:pStyle w:val="BodyText"/>
        <w:tabs>
          <w:tab w:val="left" w:pos="1600"/>
        </w:tabs>
        <w:spacing w:before="273" w:line="242" w:lineRule="auto"/>
        <w:ind w:left="1601" w:right="4361" w:hanging="1441"/>
      </w:pPr>
      <w:r>
        <w:rPr>
          <w:spacing w:val="-4"/>
        </w:rPr>
        <w:t>2017</w:t>
      </w:r>
      <w:r>
        <w:tab/>
        <w:t>Doctoral Student Summit Fello</w:t>
      </w:r>
      <w:r>
        <w:t>w Academy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Criminal</w:t>
      </w:r>
      <w:r>
        <w:rPr>
          <w:spacing w:val="-13"/>
        </w:rPr>
        <w:t xml:space="preserve"> </w:t>
      </w:r>
      <w:r>
        <w:t>Justice</w:t>
      </w:r>
      <w:r>
        <w:rPr>
          <w:spacing w:val="-13"/>
        </w:rPr>
        <w:t xml:space="preserve"> </w:t>
      </w:r>
      <w:r>
        <w:t>Sciences</w:t>
      </w:r>
    </w:p>
    <w:p w:rsidR="00990EA7" w:rsidRDefault="00BA0969">
      <w:pPr>
        <w:pStyle w:val="BodyText"/>
        <w:tabs>
          <w:tab w:val="left" w:pos="1600"/>
        </w:tabs>
        <w:spacing w:before="273" w:line="275" w:lineRule="exact"/>
        <w:ind w:left="160"/>
      </w:pPr>
      <w:r>
        <w:rPr>
          <w:spacing w:val="-4"/>
        </w:rPr>
        <w:t>2016</w:t>
      </w:r>
      <w:r>
        <w:tab/>
        <w:t>Community</w:t>
      </w:r>
      <w:r>
        <w:rPr>
          <w:spacing w:val="-5"/>
        </w:rPr>
        <w:t xml:space="preserve"> </w:t>
      </w:r>
      <w:r>
        <w:t>Sustainability</w:t>
      </w:r>
      <w:r>
        <w:rPr>
          <w:spacing w:val="-5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rPr>
          <w:spacing w:val="-2"/>
        </w:rPr>
        <w:t>Program</w:t>
      </w:r>
    </w:p>
    <w:p w:rsidR="00990EA7" w:rsidRDefault="00BA0969">
      <w:pPr>
        <w:pStyle w:val="BodyText"/>
        <w:spacing w:line="275" w:lineRule="exact"/>
        <w:ind w:left="1601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Florida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Palmetto,</w:t>
      </w:r>
      <w:r>
        <w:rPr>
          <w:spacing w:val="3"/>
        </w:rPr>
        <w:t xml:space="preserve"> </w:t>
      </w:r>
      <w:r>
        <w:rPr>
          <w:spacing w:val="-2"/>
        </w:rPr>
        <w:t>Florida</w:t>
      </w:r>
    </w:p>
    <w:p w:rsidR="00990EA7" w:rsidRDefault="00990EA7">
      <w:pPr>
        <w:pStyle w:val="BodyText"/>
        <w:spacing w:before="3"/>
      </w:pPr>
    </w:p>
    <w:p w:rsidR="00990EA7" w:rsidRDefault="00BA0969">
      <w:pPr>
        <w:pStyle w:val="BodyText"/>
        <w:spacing w:line="275" w:lineRule="exact"/>
        <w:ind w:left="1601"/>
      </w:pPr>
      <w:r>
        <w:t>Annual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Symposium,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rPr>
          <w:spacing w:val="-4"/>
        </w:rPr>
        <w:t>Place</w:t>
      </w:r>
    </w:p>
    <w:p w:rsidR="00990EA7" w:rsidRDefault="00BA0969">
      <w:pPr>
        <w:pStyle w:val="BodyText"/>
        <w:spacing w:line="275" w:lineRule="exact"/>
        <w:ind w:left="1601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Criminology,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rPr>
          <w:spacing w:val="-2"/>
        </w:rPr>
        <w:t>Florida</w:t>
      </w:r>
    </w:p>
    <w:p w:rsidR="00990EA7" w:rsidRDefault="00BA0969">
      <w:pPr>
        <w:pStyle w:val="Heading1"/>
        <w:spacing w:before="275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361358</wp:posOffset>
                </wp:positionV>
                <wp:extent cx="5984240" cy="952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9525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984240" y="9525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F1036" id="Graphic 11" o:spid="_x0000_s1026" style="position:absolute;margin-left:70.5pt;margin-top:28.45pt;width:471.2pt;height:.7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" path="m5984240,l,,,9525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t>Journal</w:t>
      </w:r>
      <w:r>
        <w:rPr>
          <w:spacing w:val="-6"/>
        </w:rPr>
        <w:t xml:space="preserve"> </w:t>
      </w:r>
      <w:r>
        <w:t>Manuscript</w:t>
      </w:r>
      <w:r>
        <w:rPr>
          <w:spacing w:val="-3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rPr>
          <w:spacing w:val="-2"/>
        </w:rPr>
        <w:t>Reviewer</w:t>
      </w:r>
    </w:p>
    <w:p w:rsidR="00990EA7" w:rsidRDefault="00BA0969">
      <w:pPr>
        <w:spacing w:before="276" w:line="242" w:lineRule="auto"/>
        <w:ind w:left="160" w:right="5820"/>
        <w:rPr>
          <w:i/>
          <w:sz w:val="24"/>
        </w:rPr>
      </w:pPr>
      <w:r>
        <w:rPr>
          <w:i/>
          <w:sz w:val="24"/>
        </w:rPr>
        <w:t>Criminal Justice and Behavior Journal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Experimental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Criminology Justice Quarterly</w:t>
      </w:r>
    </w:p>
    <w:p w:rsidR="00990EA7" w:rsidRDefault="00BA0969">
      <w:pPr>
        <w:spacing w:line="270" w:lineRule="exact"/>
        <w:ind w:left="160"/>
        <w:rPr>
          <w:i/>
          <w:sz w:val="24"/>
        </w:rPr>
      </w:pP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Crime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2"/>
          <w:sz w:val="24"/>
        </w:rPr>
        <w:t xml:space="preserve"> Justice</w:t>
      </w:r>
    </w:p>
    <w:p w:rsidR="00990EA7" w:rsidRDefault="00BA0969">
      <w:pPr>
        <w:spacing w:line="275" w:lineRule="exact"/>
        <w:ind w:left="160"/>
        <w:rPr>
          <w:i/>
          <w:sz w:val="24"/>
        </w:rPr>
      </w:pPr>
      <w:r>
        <w:rPr>
          <w:i/>
          <w:sz w:val="24"/>
        </w:rPr>
        <w:t>Corrections: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Policy,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Practice,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Research</w:t>
      </w:r>
    </w:p>
    <w:p w:rsidR="00990EA7" w:rsidRDefault="00BA0969">
      <w:pPr>
        <w:spacing w:line="242" w:lineRule="auto"/>
        <w:ind w:left="881" w:right="214" w:hanging="721"/>
        <w:rPr>
          <w:i/>
          <w:sz w:val="24"/>
        </w:rPr>
      </w:pP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Criminal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Justice &amp;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Law: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Publication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 Academy of Criminal Justice Sciences</w:t>
      </w:r>
    </w:p>
    <w:p w:rsidR="00990EA7" w:rsidRDefault="00BA0969">
      <w:pPr>
        <w:pStyle w:val="Heading1"/>
        <w:spacing w:before="272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895667</wp:posOffset>
                </wp:positionH>
                <wp:positionV relativeFrom="paragraph">
                  <wp:posOffset>359688</wp:posOffset>
                </wp:positionV>
                <wp:extent cx="5984240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2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240" h="9525">
                              <a:moveTo>
                                <a:pt x="5984240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5984240" y="9524"/>
                              </a:lnTo>
                              <a:lnTo>
                                <a:pt x="5984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C56BE" id="Graphic 12" o:spid="_x0000_s1026" style="position:absolute;margin-left:70.5pt;margin-top:28.3pt;width:471.2pt;height:.7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2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" path="m5984240,l,,,9524r5984240,l5984240,xe" fillcolor="black" stroked="f">
                <v:path arrowok="t"/>
                <w10:wrap type="topAndBottom" anchorx="page"/>
              </v:shape>
            </w:pict>
          </mc:Fallback>
        </mc:AlternateContent>
      </w:r>
      <w:r>
        <w:t>Professional</w:t>
      </w:r>
      <w:r>
        <w:rPr>
          <w:spacing w:val="-7"/>
        </w:rPr>
        <w:t xml:space="preserve"> </w:t>
      </w:r>
      <w:r>
        <w:rPr>
          <w:spacing w:val="-2"/>
        </w:rPr>
        <w:t>Memberships</w:t>
      </w:r>
    </w:p>
    <w:p w:rsidR="00990EA7" w:rsidRDefault="00BA0969">
      <w:pPr>
        <w:pStyle w:val="BodyText"/>
        <w:spacing w:before="276"/>
        <w:ind w:left="160"/>
      </w:pPr>
      <w:r>
        <w:t>American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Criminology</w:t>
      </w:r>
    </w:p>
    <w:p w:rsidR="00990EA7" w:rsidRDefault="00BA0969">
      <w:pPr>
        <w:pStyle w:val="BodyText"/>
        <w:spacing w:before="4"/>
        <w:ind w:left="881"/>
      </w:pPr>
      <w:r>
        <w:t>Sections:</w:t>
      </w:r>
      <w:r>
        <w:rPr>
          <w:spacing w:val="-4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Correction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Sentencing,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2"/>
        </w:rPr>
        <w:t>Crime</w:t>
      </w:r>
    </w:p>
    <w:p w:rsidR="00990EA7" w:rsidRDefault="00BA0969">
      <w:pPr>
        <w:pStyle w:val="BodyText"/>
        <w:spacing w:before="274" w:line="276" w:lineRule="exact"/>
        <w:ind w:left="160"/>
      </w:pPr>
      <w:r>
        <w:t>Southern</w:t>
      </w:r>
      <w:r>
        <w:rPr>
          <w:spacing w:val="-3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rPr>
          <w:spacing w:val="-2"/>
        </w:rPr>
        <w:t>Association</w:t>
      </w:r>
    </w:p>
    <w:p w:rsidR="00990EA7" w:rsidRDefault="00BA0969">
      <w:pPr>
        <w:pStyle w:val="BodyText"/>
        <w:spacing w:line="276" w:lineRule="exact"/>
        <w:ind w:left="881"/>
      </w:pPr>
      <w:r>
        <w:t>Student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Untenured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Award,</w:t>
      </w:r>
      <w:r>
        <w:rPr>
          <w:spacing w:val="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(2022)</w:t>
      </w:r>
    </w:p>
    <w:p w:rsidR="00990EA7" w:rsidRDefault="00990EA7">
      <w:pPr>
        <w:pStyle w:val="BodyText"/>
        <w:spacing w:before="3"/>
      </w:pPr>
    </w:p>
    <w:p w:rsidR="00990EA7" w:rsidRDefault="00BA0969">
      <w:pPr>
        <w:pStyle w:val="BodyText"/>
        <w:ind w:left="881" w:right="4985" w:hanging="721"/>
      </w:pPr>
      <w:r>
        <w:t>Academy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Criminal</w:t>
      </w:r>
      <w:r>
        <w:rPr>
          <w:spacing w:val="-13"/>
        </w:rPr>
        <w:t xml:space="preserve"> </w:t>
      </w:r>
      <w:r>
        <w:t>Justice</w:t>
      </w:r>
      <w:r>
        <w:rPr>
          <w:spacing w:val="-14"/>
        </w:rPr>
        <w:t xml:space="preserve"> </w:t>
      </w:r>
      <w:r>
        <w:t>Sciences Sections: Corrections</w:t>
      </w:r>
    </w:p>
    <w:sectPr w:rsidR="00990EA7">
      <w:pgSz w:w="12240" w:h="15840"/>
      <w:pgMar w:top="138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0EA7"/>
    <w:rsid w:val="00990EA7"/>
    <w:rsid w:val="00B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C685C-16FF-4330-BFC5-AAAF125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6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everson@u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Tampa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E. Severson, Ph.D.</dc:title>
  <dc:creator>The University of Tampa</dc:creator>
  <cp:keywords>Rachel, E, Severson, Ph.D., The, University, of, Tampa</cp:keywords>
  <cp:lastModifiedBy>Asia Brown</cp:lastModifiedBy>
  <cp:revision>2</cp:revision>
  <dcterms:created xsi:type="dcterms:W3CDTF">2024-01-08T18:30:00Z</dcterms:created>
  <dcterms:modified xsi:type="dcterms:W3CDTF">2024-01-08T19:09:00Z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2024-01-08T00:00:00Z</vt:filetime>
  </property>
</Properties>
</file>